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D59F9" w:rsidP="00ED59F9">
      <w:pPr>
        <w:pStyle w:val="1"/>
        <w:jc w:val="center"/>
        <w:rPr>
          <w:rFonts w:hint="eastAsia"/>
        </w:rPr>
      </w:pPr>
      <w:r>
        <w:rPr>
          <w:rFonts w:hint="eastAsia"/>
        </w:rPr>
        <w:t>电动刀闸阀</w:t>
      </w:r>
      <w:r>
        <w:rPr>
          <w:rFonts w:hint="eastAsia"/>
        </w:rPr>
        <w:t>PZ973H</w:t>
      </w:r>
    </w:p>
    <w:p w:rsidR="00ED59F9" w:rsidRDefault="00ED59F9" w:rsidP="00ED59F9">
      <w:r>
        <w:rPr>
          <w:rFonts w:hint="eastAsia"/>
        </w:rPr>
        <w:t>一、</w:t>
      </w:r>
      <w:hyperlink r:id="rId6" w:history="1">
        <w:r w:rsidRPr="00ED59F9">
          <w:rPr>
            <w:rStyle w:val="a5"/>
            <w:rFonts w:hint="eastAsia"/>
          </w:rPr>
          <w:t>PZ973H-10</w:t>
        </w:r>
        <w:r w:rsidRPr="00ED59F9">
          <w:rPr>
            <w:rStyle w:val="a5"/>
            <w:rFonts w:hint="eastAsia"/>
          </w:rPr>
          <w:t>电动刀闸</w:t>
        </w:r>
        <w:r w:rsidRPr="00ED59F9">
          <w:rPr>
            <w:rStyle w:val="a5"/>
            <w:rFonts w:hint="eastAsia"/>
          </w:rPr>
          <w:t>阀</w:t>
        </w:r>
      </w:hyperlink>
      <w:r>
        <w:t>介绍：</w:t>
      </w:r>
    </w:p>
    <w:p w:rsidR="00ED59F9" w:rsidRDefault="00ED59F9" w:rsidP="00ED59F9">
      <w:pPr>
        <w:rPr>
          <w:rFonts w:hint="eastAsia"/>
        </w:rPr>
      </w:pPr>
      <w:r>
        <w:t>电动刀闸阀，配有多回转式电动装置，使阀板作上下直线运动，实现远程控制阀门的打开或关闭，</w:t>
      </w:r>
    </w:p>
    <w:p w:rsidR="00ED59F9" w:rsidRDefault="00ED59F9" w:rsidP="00ED59F9">
      <w:pPr>
        <w:rPr>
          <w:rFonts w:hint="eastAsia"/>
        </w:rPr>
      </w:pPr>
      <w:r>
        <w:t>阀体材质</w:t>
      </w:r>
      <w:r>
        <w:rPr>
          <w:rFonts w:hint="eastAsia"/>
        </w:rPr>
        <w:t>：</w:t>
      </w:r>
      <w:r>
        <w:t>采用铸钢、不锈钢</w:t>
      </w:r>
    </w:p>
    <w:p w:rsidR="00ED59F9" w:rsidRDefault="00ED59F9" w:rsidP="00ED59F9">
      <w:pPr>
        <w:rPr>
          <w:rFonts w:hint="eastAsia"/>
        </w:rPr>
      </w:pPr>
      <w:r>
        <w:t>通径范围：</w:t>
      </w:r>
      <w:r>
        <w:t>DN50</w:t>
      </w:r>
      <w:r>
        <w:t>～</w:t>
      </w:r>
      <w:r>
        <w:t>DN800</w:t>
      </w:r>
    </w:p>
    <w:p w:rsidR="00ED59F9" w:rsidRDefault="00ED59F9" w:rsidP="00ED59F9">
      <w:pPr>
        <w:rPr>
          <w:rFonts w:hint="eastAsia"/>
        </w:rPr>
      </w:pPr>
      <w:r>
        <w:t>使用温度：</w:t>
      </w:r>
      <w:r>
        <w:t>≤325℃</w:t>
      </w:r>
      <w:r>
        <w:t>，</w:t>
      </w:r>
    </w:p>
    <w:p w:rsidR="00ED59F9" w:rsidRDefault="00ED59F9" w:rsidP="00ED59F9">
      <w:pPr>
        <w:rPr>
          <w:rFonts w:hint="eastAsia"/>
        </w:rPr>
      </w:pPr>
      <w:r>
        <w:t>公称压力：</w:t>
      </w:r>
      <w:r>
        <w:t>1.0</w:t>
      </w:r>
      <w:r>
        <w:t>～</w:t>
      </w:r>
      <w:r>
        <w:t>1.6MPa</w:t>
      </w:r>
      <w:r>
        <w:t>。</w:t>
      </w:r>
    </w:p>
    <w:p w:rsidR="00ED59F9" w:rsidRDefault="00ED59F9" w:rsidP="00ED59F9">
      <w:r>
        <w:t>应用于化工、煤炭、制糖、污水、造纸等领域，特别适合于造纸行业在管道上作调节与节流使用。</w:t>
      </w:r>
    </w:p>
    <w:p w:rsidR="00ED59F9" w:rsidRDefault="00ED59F9" w:rsidP="00ED59F9">
      <w:r>
        <w:rPr>
          <w:rFonts w:hint="eastAsia"/>
        </w:rPr>
        <w:t>二、</w:t>
      </w:r>
      <w:hyperlink r:id="rId7" w:history="1">
        <w:r w:rsidRPr="00ED59F9">
          <w:rPr>
            <w:rStyle w:val="a5"/>
            <w:rFonts w:hint="eastAsia"/>
          </w:rPr>
          <w:t>PZ973H-10</w:t>
        </w:r>
        <w:r w:rsidRPr="00ED59F9">
          <w:rPr>
            <w:rStyle w:val="a5"/>
          </w:rPr>
          <w:t>电动刀闸阀</w:t>
        </w:r>
      </w:hyperlink>
      <w:r>
        <w:t>产品特点：</w:t>
      </w:r>
    </w:p>
    <w:p w:rsidR="00ED59F9" w:rsidRDefault="00ED59F9" w:rsidP="00ED59F9">
      <w:pPr>
        <w:rPr>
          <w:rFonts w:hint="eastAsia"/>
        </w:rPr>
      </w:pPr>
      <w:r>
        <w:t>l</w:t>
      </w:r>
      <w:r>
        <w:t>、</w:t>
      </w:r>
      <w:r>
        <w:rPr>
          <w:rFonts w:hint="eastAsia"/>
        </w:rPr>
        <w:t>PZ973H-10</w:t>
      </w:r>
      <w:r>
        <w:t>电动刀闸阀按照口径不同制成暗杆和明杆两种形式</w:t>
      </w:r>
      <w:r>
        <w:t>(</w:t>
      </w:r>
      <w:r>
        <w:t>暗杆</w:t>
      </w:r>
      <w:r>
        <w:t>DN50</w:t>
      </w:r>
      <w:r>
        <w:t>～</w:t>
      </w:r>
      <w:r>
        <w:t>800mm</w:t>
      </w:r>
      <w:r>
        <w:t>，明杆</w:t>
      </w:r>
      <w:r>
        <w:t>DN50</w:t>
      </w:r>
      <w:r>
        <w:t>～</w:t>
      </w:r>
      <w:r>
        <w:t>800mm)</w:t>
      </w:r>
      <w:r>
        <w:t>，全圆形的直流通道设计不存渣、不卡阻。刀板底端加工成刀刃状，对松软物料如纤维、纸浆、木浆具有切断功能，同时有良好开启和关闭作用。在刀板上端安装有硬聚四氟乙烯刮泥器，可防止粉尘、砂砾等擦伤性物质进入填料盒，可显著提高刀板寿命。阀板材质选用不锈钢、精磨抛光处理可获得最佳密封效果。</w:t>
      </w:r>
    </w:p>
    <w:p w:rsidR="00ED59F9" w:rsidRDefault="00ED59F9" w:rsidP="00ED59F9">
      <w:r>
        <w:rPr>
          <w:rFonts w:hint="eastAsia"/>
        </w:rPr>
        <w:t>2</w:t>
      </w:r>
      <w:r>
        <w:rPr>
          <w:rFonts w:hint="eastAsia"/>
        </w:rPr>
        <w:t>、</w:t>
      </w:r>
      <w:r>
        <w:t>设计紧凑、占据空间小、重量轻、价格便宜、易于安装、耐磨防堵措施完善、便于维修、使用方便及寿命长，并且可任意选用驱动装置。</w:t>
      </w:r>
    </w:p>
    <w:p w:rsidR="00ED59F9" w:rsidRDefault="00ED59F9" w:rsidP="00ED59F9">
      <w:pPr>
        <w:rPr>
          <w:rFonts w:hint="eastAsia"/>
        </w:rPr>
      </w:pPr>
      <w:r>
        <w:rPr>
          <w:rFonts w:hint="eastAsia"/>
        </w:rPr>
        <w:t>3</w:t>
      </w:r>
      <w:r>
        <w:t>、阀体、填料涵均为精密铸造，其中</w:t>
      </w:r>
      <w:hyperlink r:id="rId8" w:history="1">
        <w:r w:rsidRPr="00ED59F9">
          <w:rPr>
            <w:rStyle w:val="a5"/>
          </w:rPr>
          <w:t>阀体</w:t>
        </w:r>
      </w:hyperlink>
      <w:r>
        <w:t>采用凸缘式整体铸造，材质可根据用户需要选用</w:t>
      </w:r>
      <w:r>
        <w:t>304</w:t>
      </w:r>
      <w:r>
        <w:t>、</w:t>
      </w:r>
      <w:r>
        <w:t>316</w:t>
      </w:r>
      <w:r>
        <w:t>、</w:t>
      </w:r>
      <w:r>
        <w:t>316L</w:t>
      </w:r>
      <w:r>
        <w:t>、</w:t>
      </w:r>
      <w:r>
        <w:t>WCB</w:t>
      </w:r>
      <w:r>
        <w:t>、</w:t>
      </w:r>
      <w:r>
        <w:t>2Crl3</w:t>
      </w:r>
      <w:r>
        <w:t>，密封圈采用</w:t>
      </w:r>
      <w:r>
        <w:t>PTFE</w:t>
      </w:r>
      <w:r>
        <w:t>增强聚四氟乙烯材质，耐腐蚀、耐磨损、不沾渣。</w:t>
      </w:r>
    </w:p>
    <w:p w:rsidR="00ED59F9" w:rsidRDefault="00ED59F9" w:rsidP="00ED59F9">
      <w:pPr>
        <w:rPr>
          <w:rFonts w:hint="eastAsia"/>
        </w:rPr>
      </w:pPr>
      <w:r>
        <w:rPr>
          <w:rFonts w:hint="eastAsia"/>
        </w:rPr>
        <w:t>4</w:t>
      </w:r>
      <w:r>
        <w:t>、阀板有</w:t>
      </w:r>
      <w:r>
        <w:t>5</w:t>
      </w:r>
      <w:r>
        <w:t>个支撑点，使阀板有很好的自对中。当阀门处于关闭状态，并承受背压时，阀板不发生偏移。</w:t>
      </w:r>
    </w:p>
    <w:p w:rsidR="00ED59F9" w:rsidRDefault="00ED59F9" w:rsidP="00ED59F9">
      <w:r>
        <w:rPr>
          <w:rFonts w:hint="eastAsia"/>
        </w:rPr>
        <w:t>5</w:t>
      </w:r>
      <w:r>
        <w:t>、刀形浆闸阀可以配置手轮、手动拉链、正齿轮传动、伞齿轮传动、气动和电动。</w:t>
      </w:r>
    </w:p>
    <w:p w:rsidR="00ED59F9" w:rsidRDefault="00ED59F9" w:rsidP="00ED59F9">
      <w:r>
        <w:rPr>
          <w:rFonts w:hint="eastAsia"/>
        </w:rPr>
        <w:lastRenderedPageBreak/>
        <w:t>6</w:t>
      </w:r>
      <w:r>
        <w:t>、刀形浆闸阀内部可制成</w:t>
      </w:r>
      <w:r>
        <w:t>V</w:t>
      </w:r>
      <w:r>
        <w:t>形、三角形、五角形通道。</w:t>
      </w:r>
      <w:r>
        <w:t>V</w:t>
      </w:r>
      <w:r>
        <w:t>型闸板可作为调节控制使用。</w:t>
      </w:r>
    </w:p>
    <w:p w:rsidR="00ED59F9" w:rsidRPr="00E554C9" w:rsidRDefault="00ED59F9" w:rsidP="00ED59F9">
      <w:pPr>
        <w:spacing w:before="100" w:beforeAutospacing="1" w:after="100" w:afterAutospacing="1" w:line="384" w:lineRule="atLeast"/>
        <w:rPr>
          <w:rFonts w:ascii="Arial" w:hAnsi="Arial" w:cs="Arial"/>
          <w:color w:val="000000"/>
          <w:szCs w:val="21"/>
        </w:rPr>
      </w:pPr>
      <w:r w:rsidRPr="00E554C9">
        <w:rPr>
          <w:rFonts w:ascii="Arial" w:hAnsi="Arial" w:cs="Arial"/>
          <w:color w:val="339966"/>
          <w:sz w:val="30"/>
          <w:szCs w:val="30"/>
        </w:rPr>
        <w:t>联系方式：</w:t>
      </w:r>
    </w:p>
    <w:p w:rsidR="00ED59F9" w:rsidRDefault="00ED59F9" w:rsidP="00ED59F9">
      <w:pPr>
        <w:spacing w:before="100" w:beforeAutospacing="1" w:after="100" w:afterAutospacing="1" w:line="384" w:lineRule="atLeast"/>
        <w:rPr>
          <w:rFonts w:ascii="Arial" w:hAnsi="Arial" w:cs="Arial" w:hint="eastAsia"/>
          <w:color w:val="000000"/>
          <w:szCs w:val="21"/>
        </w:rPr>
      </w:pPr>
      <w:r w:rsidRPr="00E554C9">
        <w:rPr>
          <w:rFonts w:ascii="Arial" w:hAnsi="Arial" w:cs="Arial"/>
          <w:color w:val="000000"/>
          <w:szCs w:val="21"/>
        </w:rPr>
        <w:t>上海湖泉阀门有限公司</w:t>
      </w:r>
      <w:r w:rsidRPr="00E554C9">
        <w:rPr>
          <w:rFonts w:ascii="Arial" w:hAnsi="Arial" w:cs="Arial"/>
          <w:color w:val="222222"/>
          <w:szCs w:val="21"/>
        </w:rPr>
        <w:br/>
      </w:r>
      <w:r w:rsidRPr="00E554C9">
        <w:rPr>
          <w:rFonts w:ascii="Arial" w:hAnsi="Arial" w:cs="Arial"/>
          <w:color w:val="000000"/>
          <w:szCs w:val="21"/>
        </w:rPr>
        <w:t>联系人：刘海龙</w:t>
      </w:r>
    </w:p>
    <w:p w:rsidR="00ED59F9" w:rsidRPr="00E554C9" w:rsidRDefault="00ED59F9" w:rsidP="00ED59F9">
      <w:pPr>
        <w:spacing w:before="100" w:beforeAutospacing="1" w:after="100" w:afterAutospacing="1" w:line="384" w:lineRule="atLeast"/>
        <w:rPr>
          <w:rFonts w:ascii="Arial" w:hAnsi="Arial" w:cs="Arial"/>
          <w:color w:val="000000"/>
          <w:szCs w:val="21"/>
        </w:rPr>
      </w:pPr>
      <w:r w:rsidRPr="00E554C9">
        <w:rPr>
          <w:rFonts w:ascii="Arial" w:hAnsi="Arial" w:cs="Arial"/>
          <w:b/>
          <w:bCs/>
          <w:color w:val="FF0000"/>
          <w:szCs w:val="21"/>
        </w:rPr>
        <w:t>手机：</w:t>
      </w:r>
      <w:r w:rsidRPr="00E554C9">
        <w:rPr>
          <w:rFonts w:ascii="Arial" w:hAnsi="Arial" w:cs="Arial"/>
          <w:b/>
          <w:bCs/>
          <w:color w:val="FF0000"/>
          <w:szCs w:val="21"/>
        </w:rPr>
        <w:t>13916145477</w:t>
      </w:r>
      <w:r w:rsidRPr="00E554C9">
        <w:rPr>
          <w:rFonts w:ascii="Arial" w:hAnsi="Arial" w:cs="Arial"/>
          <w:b/>
          <w:bCs/>
          <w:color w:val="FF0000"/>
          <w:szCs w:val="21"/>
        </w:rPr>
        <w:br/>
      </w:r>
      <w:r w:rsidRPr="00E554C9">
        <w:rPr>
          <w:rFonts w:ascii="Arial" w:hAnsi="Arial" w:cs="Arial"/>
          <w:b/>
          <w:bCs/>
          <w:color w:val="FF0000"/>
          <w:szCs w:val="21"/>
        </w:rPr>
        <w:t>电话：</w:t>
      </w:r>
      <w:r w:rsidRPr="00E554C9">
        <w:rPr>
          <w:rFonts w:ascii="Arial" w:hAnsi="Arial" w:cs="Arial"/>
          <w:b/>
          <w:bCs/>
          <w:color w:val="FF0000"/>
          <w:szCs w:val="21"/>
        </w:rPr>
        <w:t>021-69972656</w:t>
      </w:r>
      <w:r w:rsidRPr="00E554C9">
        <w:rPr>
          <w:rFonts w:ascii="Arial" w:hAnsi="Arial" w:cs="Arial"/>
          <w:b/>
          <w:bCs/>
          <w:color w:val="FF0000"/>
        </w:rPr>
        <w:t> </w:t>
      </w:r>
      <w:r w:rsidRPr="00E554C9">
        <w:rPr>
          <w:rFonts w:ascii="Arial" w:hAnsi="Arial" w:cs="Arial"/>
          <w:b/>
          <w:bCs/>
          <w:color w:val="FF0000"/>
          <w:szCs w:val="21"/>
        </w:rPr>
        <w:br/>
      </w:r>
      <w:r w:rsidRPr="00E554C9">
        <w:rPr>
          <w:rFonts w:ascii="Arial" w:hAnsi="Arial" w:cs="Arial"/>
          <w:b/>
          <w:bCs/>
          <w:color w:val="FF0000"/>
          <w:szCs w:val="21"/>
        </w:rPr>
        <w:t>传真：</w:t>
      </w:r>
      <w:r w:rsidRPr="00E554C9">
        <w:rPr>
          <w:rFonts w:ascii="Arial" w:hAnsi="Arial" w:cs="Arial"/>
          <w:b/>
          <w:bCs/>
          <w:color w:val="FF0000"/>
          <w:szCs w:val="21"/>
        </w:rPr>
        <w:t>021-62677999</w:t>
      </w:r>
    </w:p>
    <w:p w:rsidR="00ED59F9" w:rsidRPr="00E554C9" w:rsidRDefault="00ED59F9" w:rsidP="00ED59F9">
      <w:pPr>
        <w:rPr>
          <w:rFonts w:ascii="宋体" w:hAnsi="宋体" w:cs="宋体"/>
          <w:sz w:val="24"/>
        </w:rPr>
      </w:pPr>
      <w:r w:rsidRPr="00E554C9">
        <w:rPr>
          <w:rFonts w:ascii="宋体" w:hAnsi="宋体" w:cs="宋体" w:hint="eastAsia"/>
          <w:color w:val="222222"/>
          <w:szCs w:val="21"/>
        </w:rPr>
        <w:t>公司地址：上海市嘉定区南翔工业园区昌翔路</w:t>
      </w:r>
      <w:r w:rsidRPr="00E554C9">
        <w:rPr>
          <w:rFonts w:ascii="Arial" w:hAnsi="Arial" w:cs="Arial"/>
          <w:color w:val="222222"/>
          <w:szCs w:val="21"/>
        </w:rPr>
        <w:t>178</w:t>
      </w:r>
      <w:r w:rsidRPr="00E554C9">
        <w:rPr>
          <w:rFonts w:ascii="宋体" w:hAnsi="宋体" w:cs="宋体" w:hint="eastAsia"/>
          <w:color w:val="222222"/>
          <w:szCs w:val="21"/>
        </w:rPr>
        <w:t>号</w:t>
      </w:r>
    </w:p>
    <w:p w:rsidR="00ED59F9" w:rsidRPr="00E554C9" w:rsidRDefault="00ED59F9" w:rsidP="00ED59F9">
      <w:pPr>
        <w:rPr>
          <w:rFonts w:ascii="宋体" w:hAnsi="宋体" w:cs="宋体"/>
          <w:sz w:val="24"/>
        </w:rPr>
      </w:pPr>
      <w:r w:rsidRPr="00E554C9">
        <w:rPr>
          <w:rFonts w:ascii="宋体" w:hAnsi="宋体" w:cs="宋体" w:hint="eastAsia"/>
          <w:szCs w:val="21"/>
        </w:rPr>
        <w:t>公司网站：</w:t>
      </w:r>
      <w:hyperlink r:id="rId9" w:history="1">
        <w:r w:rsidRPr="00E554C9">
          <w:rPr>
            <w:color w:val="0000FF"/>
            <w:u w:val="single"/>
          </w:rPr>
          <w:t>www.hqfmjt.net</w:t>
        </w:r>
      </w:hyperlink>
    </w:p>
    <w:p w:rsidR="00ED59F9" w:rsidRPr="00E554C9" w:rsidRDefault="00ED59F9" w:rsidP="00ED59F9">
      <w:pPr>
        <w:rPr>
          <w:rFonts w:ascii="宋体" w:hAnsi="宋体" w:cs="宋体"/>
          <w:sz w:val="24"/>
        </w:rPr>
      </w:pPr>
      <w:r w:rsidRPr="00E554C9">
        <w:rPr>
          <w:rFonts w:ascii="宋体" w:hAnsi="宋体" w:cs="宋体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E554C9">
        <w:rPr>
          <w:rFonts w:ascii="宋体" w:hAnsi="宋体" w:cs="宋体"/>
          <w:sz w:val="24"/>
        </w:rPr>
        <w:pict>
          <v:shape id="_x0000_i1026" type="#_x0000_t75" alt="" style="width:24pt;height:24pt"/>
        </w:pict>
      </w:r>
      <w:r w:rsidRPr="00E554C9">
        <w:rPr>
          <w:rFonts w:ascii="宋体" w:hAnsi="宋体" w:cs="宋体"/>
          <w:sz w:val="24"/>
        </w:rPr>
        <w:pict>
          <v:shape id="_x0000_i1027" type="#_x0000_t75" alt="" style="width:24pt;height:24pt"/>
        </w:pict>
      </w:r>
      <w:r w:rsidRPr="00E554C9">
        <w:rPr>
          <w:rFonts w:ascii="宋体" w:hAnsi="宋体" w:cs="宋体"/>
          <w:sz w:val="24"/>
        </w:rPr>
        <w:pict>
          <v:shape id="_x0000_i1028" type="#_x0000_t75" alt="" style="width:24pt;height:24pt"/>
        </w:pict>
      </w:r>
      <w:r w:rsidRPr="00E554C9">
        <w:rPr>
          <w:rFonts w:ascii="MS Mincho" w:eastAsia="MS Mincho" w:hAnsi="MS Mincho" w:cs="MS Mincho"/>
          <w:sz w:val="24"/>
        </w:rPr>
        <w:t>​</w:t>
      </w:r>
    </w:p>
    <w:p w:rsidR="00ED59F9" w:rsidRDefault="00ED59F9" w:rsidP="00ED59F9">
      <w:pPr>
        <w:rPr>
          <w:rFonts w:hint="eastAsia"/>
        </w:rPr>
      </w:pPr>
    </w:p>
    <w:p w:rsidR="00ED59F9" w:rsidRPr="00ED59F9" w:rsidRDefault="00ED59F9" w:rsidP="00ED59F9"/>
    <w:sectPr w:rsidR="00ED59F9" w:rsidRPr="00ED59F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BB3" w:rsidRDefault="000F7BB3" w:rsidP="00ED59F9">
      <w:pPr>
        <w:spacing w:after="0"/>
      </w:pPr>
      <w:r>
        <w:separator/>
      </w:r>
    </w:p>
  </w:endnote>
  <w:endnote w:type="continuationSeparator" w:id="0">
    <w:p w:rsidR="000F7BB3" w:rsidRDefault="000F7BB3" w:rsidP="00ED59F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BB3" w:rsidRDefault="000F7BB3" w:rsidP="00ED59F9">
      <w:pPr>
        <w:spacing w:after="0"/>
      </w:pPr>
      <w:r>
        <w:separator/>
      </w:r>
    </w:p>
  </w:footnote>
  <w:footnote w:type="continuationSeparator" w:id="0">
    <w:p w:rsidR="000F7BB3" w:rsidRDefault="000F7BB3" w:rsidP="00ED59F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7BB3"/>
    <w:rsid w:val="00323B43"/>
    <w:rsid w:val="003D37D8"/>
    <w:rsid w:val="00426133"/>
    <w:rsid w:val="004358AB"/>
    <w:rsid w:val="008110DD"/>
    <w:rsid w:val="008B7726"/>
    <w:rsid w:val="00D31D50"/>
    <w:rsid w:val="00ED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ED59F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59F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59F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59F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59F9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D59F9"/>
    <w:rPr>
      <w:rFonts w:ascii="Tahoma" w:hAnsi="Tahoma"/>
      <w:b/>
      <w:bCs/>
      <w:kern w:val="44"/>
      <w:sz w:val="44"/>
      <w:szCs w:val="44"/>
    </w:rPr>
  </w:style>
  <w:style w:type="character" w:styleId="a5">
    <w:name w:val="Hyperlink"/>
    <w:basedOn w:val="a0"/>
    <w:uiPriority w:val="99"/>
    <w:unhideWhenUsed/>
    <w:rsid w:val="00ED59F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D59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qddfm.net/prodetail-8531958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qddfm.net/prodetail-853195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qddfm.net/prodetail-8531958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hqfmjt.net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2015-08-28T08:35:00Z</dcterms:modified>
</cp:coreProperties>
</file>