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1" w:rsidRDefault="00F15068" w:rsidP="005E3C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美国</w:t>
      </w:r>
      <w:r w:rsidR="00E92E6A" w:rsidRPr="00E92E6A">
        <w:rPr>
          <w:rFonts w:hint="eastAsia"/>
          <w:sz w:val="28"/>
          <w:szCs w:val="28"/>
        </w:rPr>
        <w:t>帕尔萨</w:t>
      </w:r>
      <w:r>
        <w:rPr>
          <w:rFonts w:hint="eastAsia"/>
          <w:sz w:val="28"/>
          <w:szCs w:val="28"/>
        </w:rPr>
        <w:t>品牌</w:t>
      </w:r>
      <w:r w:rsidR="00E92E6A" w:rsidRPr="00E92E6A">
        <w:rPr>
          <w:rFonts w:hint="eastAsia"/>
          <w:sz w:val="28"/>
          <w:szCs w:val="28"/>
        </w:rPr>
        <w:t>MSP</w:t>
      </w:r>
      <w:r w:rsidR="00E92E6A" w:rsidRPr="00E92E6A">
        <w:rPr>
          <w:rFonts w:hint="eastAsia"/>
          <w:sz w:val="28"/>
          <w:szCs w:val="28"/>
        </w:rPr>
        <w:t>型</w:t>
      </w:r>
      <w:r w:rsidR="00952E57">
        <w:rPr>
          <w:rFonts w:hint="eastAsia"/>
          <w:sz w:val="28"/>
          <w:szCs w:val="28"/>
        </w:rPr>
        <w:t>自动润滑器</w:t>
      </w:r>
      <w:r w:rsidR="00E92E6A" w:rsidRPr="00E92E6A">
        <w:rPr>
          <w:rFonts w:hint="eastAsia"/>
          <w:sz w:val="28"/>
          <w:szCs w:val="28"/>
        </w:rPr>
        <w:t>工作说明</w:t>
      </w:r>
    </w:p>
    <w:p w:rsidR="005E3C57" w:rsidRDefault="005E3C57" w:rsidP="005E3C5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MS</w:t>
      </w:r>
      <w:r w:rsidR="00CF51CD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设备联控程序。</w:t>
      </w:r>
      <w:r>
        <w:rPr>
          <w:rFonts w:hint="eastAsia"/>
          <w:sz w:val="28"/>
          <w:szCs w:val="28"/>
        </w:rPr>
        <w:t>MS</w:t>
      </w:r>
      <w:r w:rsidR="00CF51CD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主元件正常工作所需的输入电压为</w:t>
      </w:r>
      <w:r>
        <w:rPr>
          <w:rFonts w:hint="eastAsia"/>
          <w:sz w:val="28"/>
          <w:szCs w:val="28"/>
        </w:rPr>
        <w:t>DC5.0V</w:t>
      </w:r>
      <w:r>
        <w:rPr>
          <w:rFonts w:hint="eastAsia"/>
          <w:sz w:val="28"/>
          <w:szCs w:val="28"/>
        </w:rPr>
        <w:t>；用于设定</w:t>
      </w:r>
      <w:r>
        <w:rPr>
          <w:rFonts w:hint="eastAsia"/>
          <w:sz w:val="28"/>
          <w:szCs w:val="28"/>
        </w:rPr>
        <w:t>MS</w:t>
      </w:r>
      <w:r w:rsidR="00CF51CD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动作的主电源开关为主机体电源按钮；操作者如要停止使用，可随时按下电源按钮，停止</w:t>
      </w:r>
      <w:r>
        <w:rPr>
          <w:rFonts w:hint="eastAsia"/>
          <w:sz w:val="28"/>
          <w:szCs w:val="28"/>
        </w:rPr>
        <w:t>MS</w:t>
      </w:r>
      <w:r w:rsidR="00CF51CD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工作（不需要拔出供电装置插头或电源控制装置连接线也可）；到预设停机时间时外部电源将被切断，过</w:t>
      </w:r>
      <w:r>
        <w:rPr>
          <w:rFonts w:hint="eastAsia"/>
          <w:sz w:val="28"/>
          <w:szCs w:val="28"/>
        </w:rPr>
        <w:t>6~7</w:t>
      </w:r>
      <w:r>
        <w:rPr>
          <w:rFonts w:hint="eastAsia"/>
          <w:sz w:val="28"/>
          <w:szCs w:val="28"/>
        </w:rPr>
        <w:t>秒以后</w:t>
      </w:r>
      <w:r>
        <w:rPr>
          <w:rFonts w:hint="eastAsia"/>
          <w:sz w:val="28"/>
          <w:szCs w:val="28"/>
        </w:rPr>
        <w:t>LCD</w:t>
      </w:r>
      <w:r>
        <w:rPr>
          <w:rFonts w:hint="eastAsia"/>
          <w:sz w:val="28"/>
          <w:szCs w:val="28"/>
        </w:rPr>
        <w:t>表示窗熄灭，自动切换到节电等待模式。如在首次安装时供电装置电源不通，无法设定周期。</w:t>
      </w:r>
    </w:p>
    <w:p w:rsidR="005E3C57" w:rsidRDefault="00480103" w:rsidP="005E3C5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Pulsarlube</w:t>
      </w:r>
      <w:proofErr w:type="spellEnd"/>
      <w:r>
        <w:rPr>
          <w:rFonts w:hint="eastAsia"/>
          <w:sz w:val="28"/>
          <w:szCs w:val="28"/>
        </w:rPr>
        <w:t xml:space="preserve"> MS</w:t>
      </w:r>
      <w:r w:rsidR="00CF51CD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安装方法。选择设备运行当中也能操作及更换的安装位置；跟以往帕尔萨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相同方法以远距离或垂直安装在轴承的注油部位；在与设备联动的电控装置、电机电源或开关上连接</w:t>
      </w:r>
      <w:r>
        <w:rPr>
          <w:rFonts w:hint="eastAsia"/>
          <w:sz w:val="28"/>
          <w:szCs w:val="28"/>
        </w:rPr>
        <w:t>MS</w:t>
      </w:r>
      <w:r>
        <w:rPr>
          <w:rFonts w:hint="eastAsia"/>
          <w:sz w:val="28"/>
          <w:szCs w:val="28"/>
        </w:rPr>
        <w:t>继电器输入部（</w:t>
      </w:r>
      <w:r>
        <w:rPr>
          <w:rFonts w:hint="eastAsia"/>
          <w:sz w:val="28"/>
          <w:szCs w:val="28"/>
        </w:rPr>
        <w:t>AC</w:t>
      </w:r>
      <w:r>
        <w:rPr>
          <w:rFonts w:hint="eastAsia"/>
          <w:sz w:val="28"/>
          <w:szCs w:val="28"/>
        </w:rPr>
        <w:t>端子部）；连接</w:t>
      </w:r>
      <w:r>
        <w:rPr>
          <w:rFonts w:hint="eastAsia"/>
          <w:sz w:val="28"/>
          <w:szCs w:val="28"/>
        </w:rPr>
        <w:t>MS</w:t>
      </w:r>
      <w:r w:rsidR="00CF51CD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本体和跟电源线端子连接的继电器（接通电控板电源时，继电器红色</w:t>
      </w:r>
      <w:r>
        <w:rPr>
          <w:rFonts w:hint="eastAsia"/>
          <w:sz w:val="28"/>
          <w:szCs w:val="28"/>
        </w:rPr>
        <w:t>LED</w:t>
      </w:r>
      <w:r>
        <w:rPr>
          <w:rFonts w:hint="eastAsia"/>
          <w:sz w:val="28"/>
          <w:szCs w:val="28"/>
        </w:rPr>
        <w:t>亮）；按下电源（</w:t>
      </w:r>
      <w:r>
        <w:rPr>
          <w:rFonts w:hint="eastAsia"/>
          <w:sz w:val="28"/>
          <w:szCs w:val="28"/>
        </w:rPr>
        <w:t>Power</w:t>
      </w:r>
      <w:r>
        <w:rPr>
          <w:rFonts w:hint="eastAsia"/>
          <w:sz w:val="28"/>
          <w:szCs w:val="28"/>
        </w:rPr>
        <w:t>）开关开启</w:t>
      </w:r>
      <w:r>
        <w:rPr>
          <w:rFonts w:hint="eastAsia"/>
          <w:sz w:val="28"/>
          <w:szCs w:val="28"/>
        </w:rPr>
        <w:t>MS</w:t>
      </w:r>
      <w:r w:rsidR="00CF51CD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，选择准备设定的周期日期。</w:t>
      </w:r>
    </w:p>
    <w:p w:rsidR="005B125E" w:rsidRPr="005E3C57" w:rsidRDefault="005B125E" w:rsidP="005E3C5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D25BD">
        <w:rPr>
          <w:rFonts w:hint="eastAsia"/>
          <w:sz w:val="28"/>
          <w:szCs w:val="28"/>
        </w:rPr>
        <w:t>构成元件具备自动注脂器，继电器，电控板，电机。</w:t>
      </w:r>
      <w:r>
        <w:rPr>
          <w:rFonts w:hint="eastAsia"/>
          <w:sz w:val="28"/>
          <w:szCs w:val="28"/>
        </w:rPr>
        <w:t>接线方法：如将继电器直接接在电机或电源线端子，效果会更佳；电控板内部控制对象电子开关；控制对象电子断路器动作开关</w:t>
      </w:r>
      <w:r>
        <w:rPr>
          <w:rFonts w:hint="eastAsia"/>
          <w:sz w:val="28"/>
          <w:szCs w:val="28"/>
        </w:rPr>
        <w:t>ON</w:t>
      </w:r>
      <w:r>
        <w:rPr>
          <w:rFonts w:hint="eastAsia"/>
          <w:sz w:val="28"/>
          <w:szCs w:val="28"/>
        </w:rPr>
        <w:t>指示灯端子（位于控制板外壳门上的开关）；诱导电子断路器动作的辅助继电器端子</w:t>
      </w:r>
      <w:r>
        <w:rPr>
          <w:rFonts w:hint="eastAsia"/>
          <w:sz w:val="28"/>
          <w:szCs w:val="28"/>
        </w:rPr>
        <w:t>PLC</w:t>
      </w:r>
      <w:r>
        <w:rPr>
          <w:rFonts w:hint="eastAsia"/>
          <w:sz w:val="28"/>
          <w:szCs w:val="28"/>
        </w:rPr>
        <w:t>相应输出端子；根据电控板电路设计采用其他更改输出端子。</w:t>
      </w:r>
    </w:p>
    <w:sectPr w:rsidR="005B125E" w:rsidRPr="005E3C57" w:rsidSect="00DF5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D4" w:rsidRDefault="008344D4" w:rsidP="005E3C57">
      <w:r>
        <w:separator/>
      </w:r>
    </w:p>
  </w:endnote>
  <w:endnote w:type="continuationSeparator" w:id="0">
    <w:p w:rsidR="008344D4" w:rsidRDefault="008344D4" w:rsidP="005E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D4" w:rsidRDefault="008344D4" w:rsidP="005E3C57">
      <w:r>
        <w:separator/>
      </w:r>
    </w:p>
  </w:footnote>
  <w:footnote w:type="continuationSeparator" w:id="0">
    <w:p w:rsidR="008344D4" w:rsidRDefault="008344D4" w:rsidP="005E3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C57"/>
    <w:rsid w:val="0003529A"/>
    <w:rsid w:val="00163CA3"/>
    <w:rsid w:val="00170C2F"/>
    <w:rsid w:val="00480103"/>
    <w:rsid w:val="005B125E"/>
    <w:rsid w:val="005E3C57"/>
    <w:rsid w:val="007576FD"/>
    <w:rsid w:val="007C25E7"/>
    <w:rsid w:val="008344D4"/>
    <w:rsid w:val="008F19F8"/>
    <w:rsid w:val="00952E57"/>
    <w:rsid w:val="00B15EBF"/>
    <w:rsid w:val="00B76D1A"/>
    <w:rsid w:val="00C62E57"/>
    <w:rsid w:val="00CF51CD"/>
    <w:rsid w:val="00D200F0"/>
    <w:rsid w:val="00D54FC2"/>
    <w:rsid w:val="00DF5802"/>
    <w:rsid w:val="00E92E6A"/>
    <w:rsid w:val="00F15068"/>
    <w:rsid w:val="00FD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10</cp:revision>
  <dcterms:created xsi:type="dcterms:W3CDTF">2014-12-11T08:12:00Z</dcterms:created>
  <dcterms:modified xsi:type="dcterms:W3CDTF">2015-01-16T00:54:00Z</dcterms:modified>
</cp:coreProperties>
</file>