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82" w:rsidRPr="000971EA" w:rsidRDefault="00402ADA" w:rsidP="000971EA">
      <w:pPr>
        <w:widowControl/>
        <w:spacing w:line="450" w:lineRule="atLeast"/>
        <w:ind w:leftChars="-135" w:left="-283" w:firstLineChars="88" w:firstLine="283"/>
        <w:jc w:val="left"/>
        <w:rPr>
          <w:rFonts w:ascii="Tahoma" w:eastAsia="宋体" w:hAnsi="Tahoma" w:cs="Tahoma"/>
          <w:b/>
          <w:bCs/>
          <w:color w:val="666666"/>
          <w:kern w:val="0"/>
          <w:sz w:val="32"/>
          <w:szCs w:val="32"/>
        </w:rPr>
      </w:pPr>
      <w:r w:rsidRPr="00402ADA">
        <w:rPr>
          <w:rStyle w:val="a6"/>
          <w:rFonts w:ascii="Arial" w:hAnsi="Arial" w:cs="Arial"/>
          <w:color w:val="000000"/>
          <w:sz w:val="32"/>
          <w:szCs w:val="32"/>
        </w:rPr>
        <w:t>温升试验镍圈</w:t>
      </w:r>
      <w:r w:rsidR="00102C53" w:rsidRPr="00402ADA">
        <w:rPr>
          <w:rFonts w:ascii="Tahoma" w:eastAsia="宋体" w:hAnsi="Tahoma" w:cs="Tahoma"/>
          <w:b/>
          <w:bCs/>
          <w:color w:val="666666"/>
          <w:kern w:val="0"/>
          <w:sz w:val="32"/>
          <w:szCs w:val="32"/>
        </w:rPr>
        <w:t xml:space="preserve"> </w:t>
      </w:r>
      <w:r w:rsidR="000971EA">
        <w:rPr>
          <w:rFonts w:ascii="Tahoma" w:eastAsia="宋体" w:hAnsi="Tahoma" w:cs="Tahoma" w:hint="eastAsia"/>
          <w:b/>
          <w:bCs/>
          <w:color w:val="666666"/>
          <w:kern w:val="0"/>
          <w:sz w:val="32"/>
          <w:szCs w:val="32"/>
        </w:rPr>
        <w:t xml:space="preserve">                                            </w:t>
      </w:r>
      <w:r w:rsidR="00AF7782" w:rsidRPr="00402ADA">
        <w:rPr>
          <w:rStyle w:val="a6"/>
          <w:rFonts w:ascii="黑体" w:eastAsia="黑体" w:hAnsi="黑体" w:cs="Arial"/>
          <w:color w:val="000000"/>
        </w:rPr>
        <w:t>温升试验镍圈概述：</w:t>
      </w:r>
      <w:r w:rsidR="00AF7782" w:rsidRPr="00402ADA">
        <w:rPr>
          <w:rFonts w:ascii="黑体" w:eastAsia="黑体" w:hAnsi="黑体" w:cs="Arial"/>
          <w:color w:val="000000"/>
        </w:rPr>
        <w:br/>
      </w:r>
      <w:r w:rsidR="00AF7782" w:rsidRPr="00402ADA">
        <w:rPr>
          <w:rFonts w:ascii="Arial" w:eastAsia="黑体" w:hAnsi="Arial" w:cs="Arial"/>
          <w:color w:val="000000"/>
        </w:rPr>
        <w:t> </w:t>
      </w:r>
      <w:r w:rsidR="00AF7782" w:rsidRPr="00402ADA">
        <w:rPr>
          <w:rFonts w:ascii="黑体" w:eastAsia="黑体" w:hAnsi="黑体" w:cs="Arial"/>
          <w:color w:val="000000"/>
        </w:rPr>
        <w:t>满足GB/T24392-2009 和 IEC60360：2002相关灯头温升测试标准要求制作而成。</w:t>
      </w:r>
      <w:r w:rsidR="00AF7782" w:rsidRPr="00402ADA">
        <w:rPr>
          <w:rFonts w:ascii="黑体" w:eastAsia="黑体" w:hAnsi="黑体" w:cs="Arial"/>
          <w:color w:val="000000"/>
        </w:rPr>
        <w:br/>
        <w:t>（1）成分：NI纯度99.6%以上的日本进口纯镍；</w:t>
      </w:r>
      <w:r w:rsidR="00AF7782" w:rsidRPr="00402ADA">
        <w:rPr>
          <w:rFonts w:ascii="黑体" w:eastAsia="黑体" w:hAnsi="黑体" w:cs="Arial"/>
          <w:color w:val="000000"/>
        </w:rPr>
        <w:br/>
        <w:t>（2）结构和特性： 材料的晶粒应精细且有规则结构，晶粒度：最小值为ASTM8(最大不超过0.019 mm)；（3）厚度： 0.5 mm±0.02 mm；</w:t>
      </w:r>
      <w:r w:rsidR="00AF7782" w:rsidRPr="00402ADA">
        <w:rPr>
          <w:rFonts w:ascii="黑体" w:eastAsia="黑体" w:hAnsi="黑体" w:cs="Arial"/>
          <w:color w:val="000000"/>
        </w:rPr>
        <w:br/>
        <w:t>（4）维氏硬度：HV=135±15；</w:t>
      </w:r>
      <w:r w:rsidR="00AF7782" w:rsidRPr="00402ADA">
        <w:rPr>
          <w:rFonts w:ascii="黑体" w:eastAsia="黑体" w:hAnsi="黑体" w:cs="Arial"/>
          <w:color w:val="000000"/>
        </w:rPr>
        <w:br/>
        <w:t>（5）质量和粗糙度： 材料的成分和特性应一致。将镍片卷成光滑的圆筒，表面应光洁。套筒应纵向切割，并且不应有弯曲、波度、压痕、夹杂物、油脂和其他缺陷。</w:t>
      </w:r>
    </w:p>
    <w:p w:rsidR="00402ADA" w:rsidRPr="00796F9A" w:rsidRDefault="00402ADA" w:rsidP="00102C53">
      <w:pPr>
        <w:widowControl/>
        <w:spacing w:line="450" w:lineRule="atLeast"/>
        <w:jc w:val="left"/>
        <w:rPr>
          <w:rFonts w:ascii="黑体" w:eastAsia="黑体" w:hAnsi="黑体" w:cs="Tahoma"/>
          <w:b/>
          <w:bCs/>
          <w:color w:val="000000" w:themeColor="text1"/>
          <w:kern w:val="0"/>
          <w:sz w:val="24"/>
          <w:szCs w:val="24"/>
        </w:rPr>
      </w:pPr>
      <w:r w:rsidRPr="00796F9A">
        <w:rPr>
          <w:rFonts w:ascii="黑体" w:eastAsia="黑体" w:hAnsi="黑体" w:cs="Tahoma" w:hint="eastAsia"/>
          <w:b/>
          <w:bCs/>
          <w:color w:val="000000" w:themeColor="text1"/>
          <w:kern w:val="0"/>
          <w:sz w:val="24"/>
          <w:szCs w:val="24"/>
        </w:rPr>
        <w:t>材料要求</w:t>
      </w:r>
    </w:p>
    <w:p w:rsidR="00102C53" w:rsidRPr="00796F9A" w:rsidRDefault="00102C53" w:rsidP="00102C53">
      <w:pPr>
        <w:widowControl/>
        <w:spacing w:line="450" w:lineRule="atLeast"/>
        <w:jc w:val="left"/>
        <w:rPr>
          <w:rFonts w:ascii="黑体" w:eastAsia="黑体" w:hAnsi="黑体" w:cs="宋体"/>
          <w:color w:val="000000" w:themeColor="text1"/>
          <w:kern w:val="0"/>
          <w:sz w:val="24"/>
          <w:szCs w:val="24"/>
        </w:rPr>
      </w:pP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（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1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）成分：纯度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99%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以上的镍；</w:t>
      </w:r>
    </w:p>
    <w:p w:rsidR="00102C53" w:rsidRPr="00796F9A" w:rsidRDefault="00102C53" w:rsidP="00102C53">
      <w:pPr>
        <w:widowControl/>
        <w:spacing w:line="450" w:lineRule="atLeast"/>
        <w:jc w:val="left"/>
        <w:rPr>
          <w:rFonts w:ascii="黑体" w:eastAsia="黑体" w:hAnsi="黑体" w:cs="宋体"/>
          <w:color w:val="000000" w:themeColor="text1"/>
          <w:kern w:val="0"/>
          <w:sz w:val="24"/>
          <w:szCs w:val="24"/>
        </w:rPr>
      </w:pP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（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2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）结构和特性：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 xml:space="preserve"> 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材料的晶粒应精细且有规则结构，晶粒度：最小值为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ASTM8(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最大不超过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0.019 mm)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；导电率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22.6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％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 xml:space="preserve">IACS 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；电阻率在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200C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时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microhm.cm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：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7.63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 xml:space="preserve">　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ohms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／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cir.mil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／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ft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：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 xml:space="preserve">45.9 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；热导率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cal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／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cm.2sec.0C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／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cm.at700C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：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0.206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 xml:space="preserve">　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BTU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／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ft.2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／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hr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／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0F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／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ft.at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 xml:space="preserve">　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1580C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：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 xml:space="preserve">49.9 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；电阻温度系数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200-1000C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／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0C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、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0.0058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 xml:space="preserve">　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200-5000C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／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0C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、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0.0074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 xml:space="preserve">　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200-8000C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／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0C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 xml:space="preserve">　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0.0060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；</w:t>
      </w:r>
    </w:p>
    <w:p w:rsidR="00102C53" w:rsidRPr="00796F9A" w:rsidRDefault="00102C53" w:rsidP="00102C53">
      <w:pPr>
        <w:widowControl/>
        <w:spacing w:line="450" w:lineRule="atLeast"/>
        <w:jc w:val="left"/>
        <w:rPr>
          <w:rFonts w:ascii="黑体" w:eastAsia="黑体" w:hAnsi="黑体" w:cs="宋体"/>
          <w:color w:val="000000" w:themeColor="text1"/>
          <w:kern w:val="0"/>
          <w:sz w:val="24"/>
          <w:szCs w:val="24"/>
        </w:rPr>
      </w:pP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（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3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）厚度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 xml:space="preserve"> 0.5 mm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±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0.02 mm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；</w:t>
      </w:r>
    </w:p>
    <w:p w:rsidR="00102C53" w:rsidRPr="00796F9A" w:rsidRDefault="00102C53" w:rsidP="00102C53">
      <w:pPr>
        <w:widowControl/>
        <w:spacing w:line="450" w:lineRule="atLeast"/>
        <w:jc w:val="left"/>
        <w:rPr>
          <w:rFonts w:ascii="黑体" w:eastAsia="黑体" w:hAnsi="黑体" w:cs="宋体"/>
          <w:color w:val="000000" w:themeColor="text1"/>
          <w:kern w:val="0"/>
          <w:sz w:val="24"/>
          <w:szCs w:val="24"/>
        </w:rPr>
      </w:pP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（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4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）维氏硬度：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HV=135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±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15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；</w:t>
      </w:r>
    </w:p>
    <w:p w:rsidR="00102C53" w:rsidRPr="00796F9A" w:rsidRDefault="00102C53" w:rsidP="00102C53">
      <w:pPr>
        <w:widowControl/>
        <w:spacing w:line="450" w:lineRule="atLeast"/>
        <w:jc w:val="left"/>
        <w:rPr>
          <w:rFonts w:ascii="黑体" w:eastAsia="黑体" w:hAnsi="黑体" w:cs="宋体"/>
          <w:color w:val="000000" w:themeColor="text1"/>
          <w:kern w:val="0"/>
          <w:sz w:val="24"/>
          <w:szCs w:val="24"/>
        </w:rPr>
      </w:pP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（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>5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）质量和粗糙度：</w:t>
      </w:r>
      <w:r w:rsidRPr="00796F9A">
        <w:rPr>
          <w:rFonts w:ascii="黑体" w:eastAsia="黑体" w:hAnsi="黑体" w:cs="宋体"/>
          <w:color w:val="000000" w:themeColor="text1"/>
          <w:kern w:val="0"/>
          <w:sz w:val="24"/>
          <w:szCs w:val="24"/>
        </w:rPr>
        <w:t xml:space="preserve"> </w:t>
      </w:r>
      <w:r w:rsidRPr="00796F9A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材料的成分和特性应一致。将镍片卷成光滑的圆筒，表面应光洁。套筒应纵向切割，并且不应有弯曲、波度、压痕、夹杂物、油脂和其他缺陷。</w:t>
      </w:r>
    </w:p>
    <w:p w:rsidR="00102C53" w:rsidRPr="00796F9A" w:rsidRDefault="00102C53" w:rsidP="00102C53">
      <w:pPr>
        <w:widowControl/>
        <w:spacing w:line="450" w:lineRule="atLeast"/>
        <w:jc w:val="left"/>
        <w:rPr>
          <w:rFonts w:ascii="黑体" w:eastAsia="黑体" w:hAnsi="黑体" w:cs="宋体"/>
          <w:color w:val="000000" w:themeColor="text1"/>
          <w:kern w:val="0"/>
          <w:sz w:val="24"/>
          <w:szCs w:val="24"/>
        </w:rPr>
      </w:pPr>
      <w:r w:rsidRPr="00796F9A">
        <w:rPr>
          <w:rFonts w:ascii="黑体" w:eastAsia="黑体" w:hAnsi="黑体" w:cs="宋体"/>
          <w:b/>
          <w:bCs/>
          <w:color w:val="000000" w:themeColor="text1"/>
          <w:kern w:val="0"/>
          <w:sz w:val="24"/>
          <w:szCs w:val="24"/>
        </w:rPr>
        <w:t>2、</w:t>
      </w:r>
      <w:r w:rsidRPr="00796F9A">
        <w:rPr>
          <w:rFonts w:ascii="黑体" w:eastAsia="黑体" w:hAnsi="黑体" w:cs="宋体" w:hint="eastAsia"/>
          <w:b/>
          <w:bCs/>
          <w:color w:val="000000" w:themeColor="text1"/>
          <w:kern w:val="0"/>
          <w:sz w:val="24"/>
          <w:szCs w:val="24"/>
        </w:rPr>
        <w:t>常用灯头温升试验镍圈具体规格：</w:t>
      </w:r>
    </w:p>
    <w:tbl>
      <w:tblPr>
        <w:tblW w:w="745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  <w:gridCol w:w="2146"/>
        <w:gridCol w:w="4622"/>
      </w:tblGrid>
      <w:tr w:rsidR="00102C53" w:rsidRPr="00102C53" w:rsidTr="00102C53">
        <w:trPr>
          <w:trHeight w:val="375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ind w:firstLine="3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ind w:firstLine="4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对应标准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02C53" w:rsidRPr="00102C53" w:rsidTr="00102C53">
        <w:trPr>
          <w:trHeight w:val="375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E14/E20</w:t>
            </w: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试验灯座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符合IEC60360标准要求,图3,,内径13.5mm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02C53" w:rsidRPr="00102C53" w:rsidTr="00102C53">
        <w:trPr>
          <w:trHeight w:val="375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E17/E20</w:t>
            </w: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试验灯座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符合IEC60360标准要求,图4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02C53" w:rsidRPr="00102C53" w:rsidTr="00102C53">
        <w:trPr>
          <w:trHeight w:val="375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E26/E27</w:t>
            </w: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试验灯座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符合IEC60360标准要求,图5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02C53" w:rsidRPr="00102C53" w:rsidTr="00102C53">
        <w:trPr>
          <w:trHeight w:val="375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E39/E40试验灯座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符合IEC60360标准要求,图6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02C53" w:rsidRPr="00102C53" w:rsidTr="00102C53">
        <w:trPr>
          <w:trHeight w:val="375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E14试验灯座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符合IEC60360标准要求,图7,内径15mm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02C53" w:rsidRPr="00102C53" w:rsidTr="00102C53">
        <w:trPr>
          <w:trHeight w:val="375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E14试验灯座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符合IEC60360标准要求,图8,内径17mm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02C53" w:rsidRPr="00102C53" w:rsidTr="00102C53">
        <w:trPr>
          <w:trHeight w:val="375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B22试验灯座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符合IEC60360标准要求,图9,内径26mm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02C53" w:rsidRPr="00102C53" w:rsidTr="00102C53">
        <w:trPr>
          <w:trHeight w:val="375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B15试验灯座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符合IEC60360标准要求,图10,内径14.5mm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02C53" w:rsidRPr="00102C53" w:rsidTr="00102C53">
        <w:trPr>
          <w:trHeight w:val="375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B15试验灯座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符合IEC60360标准要求,图11,内径22mm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02C53" w:rsidRPr="00102C53" w:rsidTr="00102C53">
        <w:trPr>
          <w:trHeight w:val="375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B15试验灯座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符合IEC60360标准要求,图12,内径17.5mm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02C53" w:rsidRPr="00102C53" w:rsidTr="00102C53">
        <w:trPr>
          <w:trHeight w:val="375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B22试验灯座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符合IEC60360标准要求,图13,内径21.5mm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02C53" w:rsidRPr="00102C53" w:rsidTr="00102C53">
        <w:trPr>
          <w:trHeight w:val="375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E12试验灯座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2C53" w:rsidRPr="00102C53" w:rsidRDefault="00102C53" w:rsidP="00102C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符合IEC60360标准要求,图14</w:t>
            </w:r>
            <w:r w:rsidRPr="00102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083DDF" w:rsidRPr="00102C53" w:rsidRDefault="00083DDF"/>
    <w:sectPr w:rsidR="00083DDF" w:rsidRPr="00102C53" w:rsidSect="000971EA">
      <w:pgSz w:w="11906" w:h="16838"/>
      <w:pgMar w:top="709" w:right="113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857" w:rsidRDefault="00721857" w:rsidP="00102C53">
      <w:r>
        <w:separator/>
      </w:r>
    </w:p>
  </w:endnote>
  <w:endnote w:type="continuationSeparator" w:id="1">
    <w:p w:rsidR="00721857" w:rsidRDefault="00721857" w:rsidP="00102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857" w:rsidRDefault="00721857" w:rsidP="00102C53">
      <w:r>
        <w:separator/>
      </w:r>
    </w:p>
  </w:footnote>
  <w:footnote w:type="continuationSeparator" w:id="1">
    <w:p w:rsidR="00721857" w:rsidRDefault="00721857" w:rsidP="00102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C53"/>
    <w:rsid w:val="00083DDF"/>
    <w:rsid w:val="000971EA"/>
    <w:rsid w:val="00102C53"/>
    <w:rsid w:val="00365731"/>
    <w:rsid w:val="00402ADA"/>
    <w:rsid w:val="00545126"/>
    <w:rsid w:val="00633AF5"/>
    <w:rsid w:val="00721857"/>
    <w:rsid w:val="00796F9A"/>
    <w:rsid w:val="00954FA2"/>
    <w:rsid w:val="009D619E"/>
    <w:rsid w:val="00AF7782"/>
    <w:rsid w:val="00B5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2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2C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2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2C53"/>
    <w:rPr>
      <w:sz w:val="18"/>
      <w:szCs w:val="18"/>
    </w:rPr>
  </w:style>
  <w:style w:type="paragraph" w:styleId="a5">
    <w:name w:val="Normal (Web)"/>
    <w:basedOn w:val="a"/>
    <w:uiPriority w:val="99"/>
    <w:unhideWhenUsed/>
    <w:rsid w:val="00AF77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F77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2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89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5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29688">
              <w:marLeft w:val="0"/>
              <w:marRight w:val="0"/>
              <w:marTop w:val="0"/>
              <w:marBottom w:val="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3112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thinkpad</cp:lastModifiedBy>
  <cp:revision>5</cp:revision>
  <dcterms:created xsi:type="dcterms:W3CDTF">2014-05-03T08:13:00Z</dcterms:created>
  <dcterms:modified xsi:type="dcterms:W3CDTF">2017-03-01T10:59:00Z</dcterms:modified>
</cp:coreProperties>
</file>