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8D217" w14:textId="6B29EACF" w:rsidR="00C46DC5" w:rsidRDefault="00752693" w:rsidP="00752693">
      <w:pPr>
        <w:jc w:val="center"/>
        <w:rPr>
          <w:sz w:val="32"/>
          <w:szCs w:val="32"/>
        </w:rPr>
      </w:pPr>
      <w:r w:rsidRPr="00752693">
        <w:rPr>
          <w:rFonts w:hint="eastAsia"/>
          <w:sz w:val="32"/>
          <w:szCs w:val="32"/>
        </w:rPr>
        <w:t>人工影响天气“耕云”行动计划印发</w:t>
      </w:r>
    </w:p>
    <w:p w14:paraId="265BC033"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人工影响天气</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耕云</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行动计划印发</w:t>
      </w:r>
    </w:p>
    <w:p w14:paraId="28E93AC6"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实施三项行动提升能力水平</w:t>
      </w:r>
      <w:r w:rsidRPr="00752693">
        <w:rPr>
          <w:rFonts w:ascii="Arial" w:eastAsia="宋体" w:hAnsi="Arial" w:cs="Arial"/>
          <w:color w:val="333333"/>
          <w:spacing w:val="8"/>
          <w:kern w:val="0"/>
          <w:sz w:val="28"/>
          <w:szCs w:val="28"/>
          <w:shd w:val="clear" w:color="auto" w:fill="FFFFFF"/>
        </w:rPr>
        <w:t xml:space="preserve"> </w:t>
      </w:r>
      <w:r w:rsidRPr="00752693">
        <w:rPr>
          <w:rFonts w:ascii="Arial" w:eastAsia="宋体" w:hAnsi="Arial" w:cs="Arial"/>
          <w:color w:val="333333"/>
          <w:spacing w:val="8"/>
          <w:kern w:val="0"/>
          <w:sz w:val="28"/>
          <w:szCs w:val="28"/>
          <w:shd w:val="clear" w:color="auto" w:fill="FFFFFF"/>
        </w:rPr>
        <w:t>服务保障国家重大战略</w:t>
      </w:r>
    </w:p>
    <w:p w14:paraId="16807408"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以建立人工影响天气研究型业务、趋利型服务、减灾型保障为主攻方向</w:t>
      </w:r>
    </w:p>
    <w:p w14:paraId="58F00FED"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实施人工影响天气国家重大战略实施和重点领域保障行动、现代化提升行动、安全提升行动等</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三项行动</w:t>
      </w:r>
      <w:r w:rsidRPr="00752693">
        <w:rPr>
          <w:rFonts w:ascii="Arial" w:eastAsia="宋体" w:hAnsi="Arial" w:cs="Arial"/>
          <w:color w:val="333333"/>
          <w:spacing w:val="8"/>
          <w:kern w:val="0"/>
          <w:sz w:val="28"/>
          <w:szCs w:val="28"/>
          <w:shd w:val="clear" w:color="auto" w:fill="FFFFFF"/>
        </w:rPr>
        <w:t>”</w:t>
      </w:r>
    </w:p>
    <w:p w14:paraId="0C9FD9B5"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到</w:t>
      </w:r>
      <w:r w:rsidRPr="00752693">
        <w:rPr>
          <w:rFonts w:ascii="Arial" w:eastAsia="宋体" w:hAnsi="Arial" w:cs="Arial"/>
          <w:color w:val="333333"/>
          <w:spacing w:val="8"/>
          <w:kern w:val="0"/>
          <w:sz w:val="28"/>
          <w:szCs w:val="28"/>
          <w:shd w:val="clear" w:color="auto" w:fill="FFFFFF"/>
        </w:rPr>
        <w:t>2022</w:t>
      </w:r>
      <w:r w:rsidRPr="00752693">
        <w:rPr>
          <w:rFonts w:ascii="Arial" w:eastAsia="宋体" w:hAnsi="Arial" w:cs="Arial"/>
          <w:color w:val="333333"/>
          <w:spacing w:val="8"/>
          <w:kern w:val="0"/>
          <w:sz w:val="28"/>
          <w:szCs w:val="28"/>
          <w:shd w:val="clear" w:color="auto" w:fill="FFFFFF"/>
        </w:rPr>
        <w:t>年人工影响天气深度融入国家战略、作业实施更加精准、科技水平明显提高、安全防线更加稳固</w:t>
      </w:r>
    </w:p>
    <w:p w14:paraId="6B6FA9BA"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近日，中国气象局印发《人工影响天气</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耕云</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行动计划（</w:t>
      </w:r>
      <w:r w:rsidRPr="00752693">
        <w:rPr>
          <w:rFonts w:ascii="Arial" w:eastAsia="宋体" w:hAnsi="Arial" w:cs="Arial"/>
          <w:color w:val="333333"/>
          <w:spacing w:val="8"/>
          <w:kern w:val="0"/>
          <w:sz w:val="28"/>
          <w:szCs w:val="28"/>
          <w:shd w:val="clear" w:color="auto" w:fill="FFFFFF"/>
        </w:rPr>
        <w:t>2020-2022</w:t>
      </w:r>
      <w:r w:rsidRPr="00752693">
        <w:rPr>
          <w:rFonts w:ascii="Arial" w:eastAsia="宋体" w:hAnsi="Arial" w:cs="Arial"/>
          <w:color w:val="333333"/>
          <w:spacing w:val="8"/>
          <w:kern w:val="0"/>
          <w:sz w:val="28"/>
          <w:szCs w:val="28"/>
          <w:shd w:val="clear" w:color="auto" w:fill="FFFFFF"/>
        </w:rPr>
        <w:t>年）》（以下简称《计划》），明确未来三年人工影响天气发展目标和任务，进一步提升能力水平，适应新形势下国家经济社会发展需要，有效发挥人工影响天气对国家重大战略实施和重点领域的服务保障作用。</w:t>
      </w:r>
    </w:p>
    <w:p w14:paraId="35CF2E85"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计划》指出，要坚持人工影响天气基础性、公益性工作定位，完善体制机制，以建立人工影响天气研究型业务、趋利型服务、减灾型保障为主攻方向，以提高科学作业、精准作业、安全作业能力为重点，实施人工影响天气国家重大战略实施和重点领域保障行动、现代化提升行动、安全提升行动等</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三项行动</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，强化人工影响天气服务保障作用。</w:t>
      </w:r>
    </w:p>
    <w:p w14:paraId="68387829"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《计划》提出建设目标，到</w:t>
      </w:r>
      <w:r w:rsidRPr="00752693">
        <w:rPr>
          <w:rFonts w:ascii="Arial" w:eastAsia="宋体" w:hAnsi="Arial" w:cs="Arial"/>
          <w:color w:val="333333"/>
          <w:spacing w:val="8"/>
          <w:kern w:val="0"/>
          <w:sz w:val="28"/>
          <w:szCs w:val="28"/>
          <w:shd w:val="clear" w:color="auto" w:fill="FFFFFF"/>
        </w:rPr>
        <w:t>2022</w:t>
      </w:r>
      <w:r w:rsidRPr="00752693">
        <w:rPr>
          <w:rFonts w:ascii="Arial" w:eastAsia="宋体" w:hAnsi="Arial" w:cs="Arial"/>
          <w:color w:val="333333"/>
          <w:spacing w:val="8"/>
          <w:kern w:val="0"/>
          <w:sz w:val="28"/>
          <w:szCs w:val="28"/>
          <w:shd w:val="clear" w:color="auto" w:fill="FFFFFF"/>
        </w:rPr>
        <w:t>年人工影响天气要深度融入国家战略、作业实施更加精准、科技水平明显提高、安全防线更加</w:t>
      </w:r>
      <w:r w:rsidRPr="00752693">
        <w:rPr>
          <w:rFonts w:ascii="Arial" w:eastAsia="宋体" w:hAnsi="Arial" w:cs="Arial"/>
          <w:color w:val="333333"/>
          <w:spacing w:val="8"/>
          <w:kern w:val="0"/>
          <w:sz w:val="28"/>
          <w:szCs w:val="28"/>
          <w:shd w:val="clear" w:color="auto" w:fill="FFFFFF"/>
        </w:rPr>
        <w:lastRenderedPageBreak/>
        <w:t>稳固。其中，人工影响天气</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三项行动</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取得显著成效，工作体系更加完善，关键技术取得重要进展，人工影响天气研究型业务基本形成，安全综合防范能力显著提升，人工增雨（雪）影响面积达到</w:t>
      </w:r>
      <w:r w:rsidRPr="00752693">
        <w:rPr>
          <w:rFonts w:ascii="Arial" w:eastAsia="宋体" w:hAnsi="Arial" w:cs="Arial"/>
          <w:color w:val="333333"/>
          <w:spacing w:val="8"/>
          <w:kern w:val="0"/>
          <w:sz w:val="28"/>
          <w:szCs w:val="28"/>
          <w:shd w:val="clear" w:color="auto" w:fill="FFFFFF"/>
        </w:rPr>
        <w:t>520</w:t>
      </w:r>
      <w:r w:rsidRPr="00752693">
        <w:rPr>
          <w:rFonts w:ascii="Arial" w:eastAsia="宋体" w:hAnsi="Arial" w:cs="Arial"/>
          <w:color w:val="333333"/>
          <w:spacing w:val="8"/>
          <w:kern w:val="0"/>
          <w:sz w:val="28"/>
          <w:szCs w:val="28"/>
          <w:shd w:val="clear" w:color="auto" w:fill="FFFFFF"/>
        </w:rPr>
        <w:t>万平方千米以上，人工防雹保护面积稳定在</w:t>
      </w:r>
      <w:r w:rsidRPr="00752693">
        <w:rPr>
          <w:rFonts w:ascii="Arial" w:eastAsia="宋体" w:hAnsi="Arial" w:cs="Arial"/>
          <w:color w:val="333333"/>
          <w:spacing w:val="8"/>
          <w:kern w:val="0"/>
          <w:sz w:val="28"/>
          <w:szCs w:val="28"/>
          <w:shd w:val="clear" w:color="auto" w:fill="FFFFFF"/>
        </w:rPr>
        <w:t>50</w:t>
      </w:r>
      <w:r w:rsidRPr="00752693">
        <w:rPr>
          <w:rFonts w:ascii="Arial" w:eastAsia="宋体" w:hAnsi="Arial" w:cs="Arial"/>
          <w:color w:val="333333"/>
          <w:spacing w:val="8"/>
          <w:kern w:val="0"/>
          <w:sz w:val="28"/>
          <w:szCs w:val="28"/>
          <w:shd w:val="clear" w:color="auto" w:fill="FFFFFF"/>
        </w:rPr>
        <w:t>万平方千米以上。</w:t>
      </w:r>
    </w:p>
    <w:p w14:paraId="5966A08C"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《计划》强调，要坚持需求导向、创新驱动，统筹规划、区域联合，重点突破、稳步推进，依法规范、标准先行的原则，推进</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三项行动</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计划的落实。围绕乡村振兴、防灾减灾救灾和应急保障、生态文明建设、</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一带一路</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国际合作等方面，推进国家重大战略实施和重点领域保障行动。通过发展研究型业务，提升人工影响天气科学发展水平；完善工作体系，提升人工影响天气协调发展水平；完善法治体系，提升人工影响天气规范发展水平，推进人工影响天气现代化提升行动。聚焦人工影响天气安全能力和安全监管水平，推动人工影响天气安全提升行动。</w:t>
      </w:r>
    </w:p>
    <w:p w14:paraId="512A0B07"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推</w:t>
      </w:r>
      <w:r w:rsidRPr="00752693">
        <w:rPr>
          <w:rFonts w:ascii="Arial" w:eastAsia="宋体" w:hAnsi="Arial" w:cs="Arial"/>
          <w:color w:val="333333"/>
          <w:spacing w:val="8"/>
          <w:kern w:val="0"/>
          <w:sz w:val="28"/>
          <w:szCs w:val="28"/>
          <w:shd w:val="clear" w:color="auto" w:fill="FFFFFF"/>
        </w:rPr>
        <w:t xml:space="preserve"> </w:t>
      </w:r>
      <w:r w:rsidRPr="00752693">
        <w:rPr>
          <w:rFonts w:ascii="Arial" w:eastAsia="宋体" w:hAnsi="Arial" w:cs="Arial"/>
          <w:color w:val="333333"/>
          <w:spacing w:val="8"/>
          <w:kern w:val="0"/>
          <w:sz w:val="28"/>
          <w:szCs w:val="28"/>
          <w:shd w:val="clear" w:color="auto" w:fill="FFFFFF"/>
        </w:rPr>
        <w:t>荐</w:t>
      </w:r>
      <w:r w:rsidRPr="00752693">
        <w:rPr>
          <w:rFonts w:ascii="Arial" w:eastAsia="宋体" w:hAnsi="Arial" w:cs="Arial"/>
          <w:color w:val="333333"/>
          <w:spacing w:val="8"/>
          <w:kern w:val="0"/>
          <w:sz w:val="28"/>
          <w:szCs w:val="28"/>
          <w:shd w:val="clear" w:color="auto" w:fill="FFFFFF"/>
        </w:rPr>
        <w:t xml:space="preserve"> </w:t>
      </w:r>
      <w:r w:rsidRPr="00752693">
        <w:rPr>
          <w:rFonts w:ascii="Arial" w:eastAsia="宋体" w:hAnsi="Arial" w:cs="Arial"/>
          <w:color w:val="333333"/>
          <w:spacing w:val="8"/>
          <w:kern w:val="0"/>
          <w:sz w:val="28"/>
          <w:szCs w:val="28"/>
          <w:shd w:val="clear" w:color="auto" w:fill="FFFFFF"/>
        </w:rPr>
        <w:t>阅</w:t>
      </w:r>
      <w:r w:rsidRPr="00752693">
        <w:rPr>
          <w:rFonts w:ascii="Arial" w:eastAsia="宋体" w:hAnsi="Arial" w:cs="Arial"/>
          <w:color w:val="333333"/>
          <w:spacing w:val="8"/>
          <w:kern w:val="0"/>
          <w:sz w:val="28"/>
          <w:szCs w:val="28"/>
          <w:shd w:val="clear" w:color="auto" w:fill="FFFFFF"/>
        </w:rPr>
        <w:t xml:space="preserve"> </w:t>
      </w:r>
      <w:r w:rsidRPr="00752693">
        <w:rPr>
          <w:rFonts w:ascii="Arial" w:eastAsia="宋体" w:hAnsi="Arial" w:cs="Arial"/>
          <w:color w:val="333333"/>
          <w:spacing w:val="8"/>
          <w:kern w:val="0"/>
          <w:sz w:val="28"/>
          <w:szCs w:val="28"/>
          <w:shd w:val="clear" w:color="auto" w:fill="FFFFFF"/>
        </w:rPr>
        <w:t>读</w:t>
      </w:r>
      <w:bookmarkStart w:id="0" w:name="_GoBack"/>
      <w:bookmarkEnd w:id="0"/>
    </w:p>
    <w:p w14:paraId="54F5E229" w14:textId="709C2EFC" w:rsidR="00752693" w:rsidRPr="00752693" w:rsidRDefault="00752693" w:rsidP="00752693">
      <w:pPr>
        <w:widowControl/>
        <w:shd w:val="clear" w:color="auto" w:fill="FFFFFF"/>
        <w:jc w:val="center"/>
        <w:rPr>
          <w:rFonts w:ascii="Arial" w:eastAsia="宋体" w:hAnsi="Arial" w:cs="Arial"/>
          <w:color w:val="333333"/>
          <w:spacing w:val="8"/>
          <w:kern w:val="0"/>
          <w:sz w:val="28"/>
          <w:szCs w:val="28"/>
        </w:rPr>
      </w:pPr>
      <w:r w:rsidRPr="00752693">
        <w:rPr>
          <w:rFonts w:ascii="Arial" w:eastAsia="宋体" w:hAnsi="Arial" w:cs="Arial"/>
          <w:noProof/>
          <w:color w:val="333333"/>
          <w:spacing w:val="8"/>
          <w:kern w:val="0"/>
          <w:sz w:val="28"/>
          <w:szCs w:val="28"/>
        </w:rPr>
        <w:drawing>
          <wp:inline distT="0" distB="0" distL="0" distR="0" wp14:anchorId="2041E6A7" wp14:editId="64BAE2D0">
            <wp:extent cx="4953000" cy="2819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819400"/>
                    </a:xfrm>
                    <a:prstGeom prst="rect">
                      <a:avLst/>
                    </a:prstGeom>
                    <a:noFill/>
                    <a:ln>
                      <a:noFill/>
                    </a:ln>
                  </pic:spPr>
                </pic:pic>
              </a:graphicData>
            </a:graphic>
          </wp:inline>
        </w:drawing>
      </w:r>
    </w:p>
    <w:p w14:paraId="77F217D5" w14:textId="59021530" w:rsidR="00752693" w:rsidRPr="00752693" w:rsidRDefault="00752693" w:rsidP="00752693">
      <w:pPr>
        <w:widowControl/>
        <w:shd w:val="clear" w:color="auto" w:fill="FFFFFF"/>
        <w:jc w:val="center"/>
        <w:rPr>
          <w:rFonts w:ascii="Arial" w:eastAsia="宋体" w:hAnsi="Arial" w:cs="Arial"/>
          <w:color w:val="333333"/>
          <w:spacing w:val="8"/>
          <w:kern w:val="0"/>
          <w:sz w:val="28"/>
          <w:szCs w:val="28"/>
        </w:rPr>
      </w:pPr>
      <w:r w:rsidRPr="00752693">
        <w:rPr>
          <w:rFonts w:ascii="Arial" w:eastAsia="宋体" w:hAnsi="Arial" w:cs="Arial"/>
          <w:noProof/>
          <w:color w:val="333333"/>
          <w:spacing w:val="8"/>
          <w:kern w:val="0"/>
          <w:sz w:val="28"/>
          <w:szCs w:val="28"/>
        </w:rPr>
        <w:lastRenderedPageBreak/>
        <w:drawing>
          <wp:inline distT="0" distB="0" distL="0" distR="0" wp14:anchorId="1B3A4AFE" wp14:editId="397BAF55">
            <wp:extent cx="5274310" cy="22421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242185"/>
                    </a:xfrm>
                    <a:prstGeom prst="rect">
                      <a:avLst/>
                    </a:prstGeom>
                    <a:noFill/>
                    <a:ln>
                      <a:noFill/>
                    </a:ln>
                  </pic:spPr>
                </pic:pic>
              </a:graphicData>
            </a:graphic>
          </wp:inline>
        </w:drawing>
      </w:r>
    </w:p>
    <w:p w14:paraId="1D893786"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降温通知！你知道冷空气跑得有多快吗？</w:t>
      </w:r>
    </w:p>
    <w:p w14:paraId="3423CDF2"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中国气象报社</w:t>
      </w:r>
      <w:r w:rsidRPr="00752693">
        <w:rPr>
          <w:rFonts w:ascii="Arial" w:eastAsia="宋体" w:hAnsi="Arial" w:cs="Arial"/>
          <w:color w:val="333333"/>
          <w:spacing w:val="8"/>
          <w:kern w:val="0"/>
          <w:sz w:val="28"/>
          <w:szCs w:val="28"/>
          <w:shd w:val="clear" w:color="auto" w:fill="FFFFFF"/>
        </w:rPr>
        <w:t xml:space="preserve"> </w:t>
      </w:r>
      <w:r w:rsidRPr="00752693">
        <w:rPr>
          <w:rFonts w:ascii="Arial" w:eastAsia="宋体" w:hAnsi="Arial" w:cs="Arial"/>
          <w:color w:val="333333"/>
          <w:spacing w:val="8"/>
          <w:kern w:val="0"/>
          <w:sz w:val="28"/>
          <w:szCs w:val="28"/>
          <w:shd w:val="clear" w:color="auto" w:fill="FFFFFF"/>
        </w:rPr>
        <w:t>出品</w:t>
      </w:r>
    </w:p>
    <w:p w14:paraId="5CA09494"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作者：中国气象报全媒体记者</w:t>
      </w:r>
      <w:r w:rsidRPr="00752693">
        <w:rPr>
          <w:rFonts w:ascii="Arial" w:eastAsia="宋体" w:hAnsi="Arial" w:cs="Arial"/>
          <w:color w:val="333333"/>
          <w:spacing w:val="8"/>
          <w:kern w:val="0"/>
          <w:sz w:val="28"/>
          <w:szCs w:val="28"/>
          <w:shd w:val="clear" w:color="auto" w:fill="FFFFFF"/>
        </w:rPr>
        <w:t xml:space="preserve"> </w:t>
      </w:r>
      <w:r w:rsidRPr="00752693">
        <w:rPr>
          <w:rFonts w:ascii="Arial" w:eastAsia="宋体" w:hAnsi="Arial" w:cs="Arial"/>
          <w:color w:val="333333"/>
          <w:spacing w:val="8"/>
          <w:kern w:val="0"/>
          <w:sz w:val="28"/>
          <w:szCs w:val="28"/>
          <w:shd w:val="clear" w:color="auto" w:fill="FFFFFF"/>
        </w:rPr>
        <w:t>王若嘉</w:t>
      </w:r>
    </w:p>
    <w:p w14:paraId="1770DF8A"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微信编辑：张琳皓</w:t>
      </w:r>
    </w:p>
    <w:p w14:paraId="603C6894" w14:textId="77777777" w:rsidR="00752693" w:rsidRPr="00752693" w:rsidRDefault="00752693" w:rsidP="00752693">
      <w:pPr>
        <w:widowControl/>
        <w:jc w:val="left"/>
        <w:rPr>
          <w:rFonts w:ascii="宋体" w:eastAsia="宋体" w:hAnsi="宋体" w:cs="宋体"/>
          <w:kern w:val="0"/>
          <w:sz w:val="28"/>
          <w:szCs w:val="28"/>
        </w:rPr>
      </w:pPr>
      <w:r w:rsidRPr="00752693">
        <w:rPr>
          <w:rFonts w:ascii="Arial" w:eastAsia="宋体" w:hAnsi="Arial" w:cs="Arial"/>
          <w:color w:val="333333"/>
          <w:spacing w:val="8"/>
          <w:kern w:val="0"/>
          <w:sz w:val="28"/>
          <w:szCs w:val="28"/>
          <w:shd w:val="clear" w:color="auto" w:fill="FFFFFF"/>
        </w:rPr>
        <w:t>转载授权请联系：</w:t>
      </w:r>
      <w:r w:rsidRPr="00752693">
        <w:rPr>
          <w:rFonts w:ascii="Arial" w:eastAsia="宋体" w:hAnsi="Arial" w:cs="Arial"/>
          <w:color w:val="333333"/>
          <w:spacing w:val="8"/>
          <w:kern w:val="0"/>
          <w:sz w:val="28"/>
          <w:szCs w:val="28"/>
          <w:shd w:val="clear" w:color="auto" w:fill="FFFFFF"/>
        </w:rPr>
        <w:t>010-58995835</w:t>
      </w:r>
      <w:r w:rsidRPr="00752693">
        <w:rPr>
          <w:rFonts w:ascii="Arial" w:eastAsia="宋体" w:hAnsi="Arial" w:cs="Arial"/>
          <w:color w:val="333333"/>
          <w:spacing w:val="8"/>
          <w:kern w:val="0"/>
          <w:sz w:val="28"/>
          <w:szCs w:val="28"/>
          <w:shd w:val="clear" w:color="auto" w:fill="FFFFFF"/>
        </w:rPr>
        <w:t>（叶老师）</w:t>
      </w:r>
    </w:p>
    <w:p w14:paraId="4221F8DE" w14:textId="0884DF7E" w:rsidR="00752693" w:rsidRPr="00752693" w:rsidRDefault="00752693" w:rsidP="00752693">
      <w:pPr>
        <w:jc w:val="left"/>
        <w:rPr>
          <w:rFonts w:hint="eastAsia"/>
          <w:sz w:val="28"/>
          <w:szCs w:val="28"/>
        </w:rPr>
      </w:pPr>
      <w:r w:rsidRPr="00752693">
        <w:rPr>
          <w:rFonts w:ascii="Arial" w:eastAsia="宋体" w:hAnsi="Arial" w:cs="Arial"/>
          <w:color w:val="333333"/>
          <w:spacing w:val="8"/>
          <w:kern w:val="0"/>
          <w:sz w:val="28"/>
          <w:szCs w:val="28"/>
          <w:shd w:val="clear" w:color="auto" w:fill="FFFFFF"/>
        </w:rPr>
        <w:t>原标题：《人工影响天气</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耕云</w:t>
      </w:r>
      <w:r w:rsidRPr="00752693">
        <w:rPr>
          <w:rFonts w:ascii="Arial" w:eastAsia="宋体" w:hAnsi="Arial" w:cs="Arial"/>
          <w:color w:val="333333"/>
          <w:spacing w:val="8"/>
          <w:kern w:val="0"/>
          <w:sz w:val="28"/>
          <w:szCs w:val="28"/>
          <w:shd w:val="clear" w:color="auto" w:fill="FFFFFF"/>
        </w:rPr>
        <w:t>”</w:t>
      </w:r>
      <w:r w:rsidRPr="00752693">
        <w:rPr>
          <w:rFonts w:ascii="Arial" w:eastAsia="宋体" w:hAnsi="Arial" w:cs="Arial"/>
          <w:color w:val="333333"/>
          <w:spacing w:val="8"/>
          <w:kern w:val="0"/>
          <w:sz w:val="28"/>
          <w:szCs w:val="28"/>
          <w:shd w:val="clear" w:color="auto" w:fill="FFFFFF"/>
        </w:rPr>
        <w:t>行动计划印发》</w:t>
      </w:r>
    </w:p>
    <w:sectPr w:rsidR="00752693" w:rsidRPr="007526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876DE" w14:textId="77777777" w:rsidR="00013C1B" w:rsidRDefault="00013C1B" w:rsidP="00752693">
      <w:r>
        <w:separator/>
      </w:r>
    </w:p>
  </w:endnote>
  <w:endnote w:type="continuationSeparator" w:id="0">
    <w:p w14:paraId="483DD7BB" w14:textId="77777777" w:rsidR="00013C1B" w:rsidRDefault="00013C1B" w:rsidP="0075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D41A" w14:textId="77777777" w:rsidR="00013C1B" w:rsidRDefault="00013C1B" w:rsidP="00752693">
      <w:r>
        <w:separator/>
      </w:r>
    </w:p>
  </w:footnote>
  <w:footnote w:type="continuationSeparator" w:id="0">
    <w:p w14:paraId="7FCE803F" w14:textId="77777777" w:rsidR="00013C1B" w:rsidRDefault="00013C1B" w:rsidP="0075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779D"/>
    <w:rsid w:val="00013C1B"/>
    <w:rsid w:val="00752693"/>
    <w:rsid w:val="00C46DC5"/>
    <w:rsid w:val="00FF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33F4"/>
  <w15:chartTrackingRefBased/>
  <w15:docId w15:val="{A51033BE-2EA2-45C3-B313-BDD8FF9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6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2693"/>
    <w:rPr>
      <w:sz w:val="18"/>
      <w:szCs w:val="18"/>
    </w:rPr>
  </w:style>
  <w:style w:type="paragraph" w:styleId="a5">
    <w:name w:val="footer"/>
    <w:basedOn w:val="a"/>
    <w:link w:val="a6"/>
    <w:uiPriority w:val="99"/>
    <w:unhideWhenUsed/>
    <w:rsid w:val="00752693"/>
    <w:pPr>
      <w:tabs>
        <w:tab w:val="center" w:pos="4153"/>
        <w:tab w:val="right" w:pos="8306"/>
      </w:tabs>
      <w:snapToGrid w:val="0"/>
      <w:jc w:val="left"/>
    </w:pPr>
    <w:rPr>
      <w:sz w:val="18"/>
      <w:szCs w:val="18"/>
    </w:rPr>
  </w:style>
  <w:style w:type="character" w:customStyle="1" w:styleId="a6">
    <w:name w:val="页脚 字符"/>
    <w:basedOn w:val="a0"/>
    <w:link w:val="a5"/>
    <w:uiPriority w:val="99"/>
    <w:rsid w:val="007526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3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博文 刘</dc:creator>
  <cp:keywords/>
  <dc:description/>
  <cp:lastModifiedBy>博文 刘</cp:lastModifiedBy>
  <cp:revision>2</cp:revision>
  <dcterms:created xsi:type="dcterms:W3CDTF">2019-10-15T07:04:00Z</dcterms:created>
  <dcterms:modified xsi:type="dcterms:W3CDTF">2019-10-15T07:05:00Z</dcterms:modified>
</cp:coreProperties>
</file>