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D0" w:rsidRDefault="00923FD0" w:rsidP="00923FD0">
      <w:pPr>
        <w:widowControl/>
        <w:jc w:val="left"/>
        <w:rPr>
          <w:rFonts w:ascii="宋体" w:hAnsi="宋体" w:cs="宋体"/>
          <w:b/>
          <w:bCs/>
          <w:sz w:val="30"/>
          <w:szCs w:val="30"/>
        </w:rPr>
      </w:pPr>
      <w:proofErr w:type="spellStart"/>
      <w:r w:rsidRPr="00923FD0">
        <w:rPr>
          <w:rFonts w:ascii="宋体" w:hAnsi="宋体" w:cs="宋体"/>
          <w:b/>
          <w:bCs/>
          <w:sz w:val="30"/>
          <w:szCs w:val="30"/>
        </w:rPr>
        <w:t>Duratherm</w:t>
      </w:r>
      <w:proofErr w:type="spellEnd"/>
      <w:r w:rsidRPr="00923FD0">
        <w:rPr>
          <w:rFonts w:ascii="宋体" w:hAnsi="宋体" w:cs="宋体"/>
          <w:b/>
          <w:bCs/>
          <w:sz w:val="30"/>
          <w:szCs w:val="30"/>
        </w:rPr>
        <w:t xml:space="preserve"> 耐高温膜</w:t>
      </w:r>
    </w:p>
    <w:p w:rsidR="007B01CB" w:rsidRPr="00020F72" w:rsidRDefault="007B01CB" w:rsidP="00020F72">
      <w:pPr>
        <w:snapToGrid w:val="0"/>
        <w:rPr>
          <w:rFonts w:ascii="宋体" w:hAnsi="宋体" w:cs="宋体"/>
        </w:rPr>
      </w:pPr>
      <w:r w:rsidRPr="00020F72">
        <w:rPr>
          <w:rFonts w:ascii="宋体" w:hAnsi="宋体" w:cs="宋体" w:hint="eastAsia"/>
        </w:rPr>
        <w:t>普</w:t>
      </w:r>
      <w:r w:rsidR="00923FD0" w:rsidRPr="00020F72">
        <w:rPr>
          <w:rFonts w:ascii="宋体" w:hAnsi="宋体" w:cs="宋体" w:hint="eastAsia"/>
        </w:rPr>
        <w:t>通的有机膜元件的持续操作温度必须低于</w:t>
      </w:r>
      <w:r w:rsidR="00923FD0" w:rsidRPr="00020F72">
        <w:rPr>
          <w:rFonts w:ascii="宋体" w:hAnsi="宋体" w:cs="宋体"/>
        </w:rPr>
        <w:t xml:space="preserve"> 50</w:t>
      </w:r>
      <w:r w:rsidR="00923FD0" w:rsidRPr="00020F72">
        <w:rPr>
          <w:rFonts w:ascii="微软雅黑" w:eastAsia="微软雅黑" w:hAnsi="微软雅黑" w:cs="微软雅黑" w:hint="eastAsia"/>
        </w:rPr>
        <w:t>˚</w:t>
      </w:r>
      <w:r w:rsidR="00923FD0" w:rsidRPr="00020F72">
        <w:rPr>
          <w:rFonts w:ascii="宋体" w:hAnsi="宋体" w:cs="宋体"/>
        </w:rPr>
        <w:t>C，如果超过此温度膜将很快</w:t>
      </w:r>
      <w:proofErr w:type="gramStart"/>
      <w:r w:rsidR="00923FD0" w:rsidRPr="00020F72">
        <w:rPr>
          <w:rFonts w:ascii="宋体" w:hAnsi="宋体" w:cs="宋体" w:hint="eastAsia"/>
        </w:rPr>
        <w:t>丧</w:t>
      </w:r>
      <w:proofErr w:type="gramEnd"/>
    </w:p>
    <w:p w:rsidR="007B01CB" w:rsidRPr="00020F72" w:rsidRDefault="00923FD0" w:rsidP="00020F72">
      <w:pPr>
        <w:snapToGrid w:val="0"/>
        <w:rPr>
          <w:rFonts w:ascii="宋体" w:hAnsi="宋体" w:cs="宋体"/>
        </w:rPr>
      </w:pPr>
      <w:proofErr w:type="gramStart"/>
      <w:r w:rsidRPr="00020F72">
        <w:rPr>
          <w:rFonts w:ascii="宋体" w:hAnsi="宋体" w:cs="宋体"/>
        </w:rPr>
        <w:t>失正常</w:t>
      </w:r>
      <w:proofErr w:type="gramEnd"/>
      <w:r w:rsidRPr="00020F72">
        <w:rPr>
          <w:rFonts w:ascii="宋体" w:hAnsi="宋体" w:cs="宋体"/>
        </w:rPr>
        <w:t>的性能。SUEZ-WTS 公司凭借其强大的膜技术研发能力开发出耐高温膜元</w:t>
      </w:r>
    </w:p>
    <w:p w:rsidR="00923FD0" w:rsidRPr="00020F72" w:rsidRDefault="00923FD0" w:rsidP="00020F72">
      <w:pPr>
        <w:snapToGrid w:val="0"/>
        <w:rPr>
          <w:rFonts w:ascii="宋体" w:hAnsi="宋体" w:cs="宋体"/>
        </w:rPr>
      </w:pPr>
      <w:r w:rsidRPr="00020F72">
        <w:rPr>
          <w:rFonts w:ascii="宋体" w:hAnsi="宋体" w:cs="宋体"/>
        </w:rPr>
        <w:t>件：</w:t>
      </w:r>
      <w:proofErr w:type="spellStart"/>
      <w:r w:rsidRPr="00020F72">
        <w:rPr>
          <w:rFonts w:ascii="宋体" w:hAnsi="宋体" w:cs="宋体"/>
        </w:rPr>
        <w:t>Duratherm</w:t>
      </w:r>
      <w:proofErr w:type="spellEnd"/>
      <w:r w:rsidRPr="00020F72">
        <w:rPr>
          <w:rFonts w:ascii="宋体" w:hAnsi="宋体" w:cs="宋体"/>
        </w:rPr>
        <w:t xml:space="preserve"> 系列，其主要应用于：食品和饮料，制药，电</w:t>
      </w:r>
      <w:r w:rsidRPr="00020F72">
        <w:rPr>
          <w:rFonts w:ascii="宋体" w:hAnsi="宋体" w:cs="宋体" w:hint="eastAsia"/>
        </w:rPr>
        <w:t>子等行业中。</w:t>
      </w:r>
    </w:p>
    <w:p w:rsidR="00020F72" w:rsidRPr="00020F72" w:rsidRDefault="00020F72" w:rsidP="00020F72">
      <w:pPr>
        <w:snapToGrid w:val="0"/>
        <w:rPr>
          <w:rFonts w:ascii="宋体" w:hAnsi="宋体" w:cs="宋体"/>
        </w:rPr>
      </w:pPr>
    </w:p>
    <w:p w:rsidR="00A56709" w:rsidRPr="00020F72" w:rsidRDefault="00A56709" w:rsidP="00020F72">
      <w:pPr>
        <w:snapToGrid w:val="0"/>
        <w:rPr>
          <w:rFonts w:ascii="宋体" w:hAnsi="宋体" w:cs="宋体"/>
        </w:rPr>
      </w:pPr>
      <w:proofErr w:type="spellStart"/>
      <w:r w:rsidRPr="00020F72">
        <w:rPr>
          <w:rFonts w:ascii="宋体" w:hAnsi="宋体" w:cs="宋体"/>
        </w:rPr>
        <w:t>Duratherm</w:t>
      </w:r>
      <w:proofErr w:type="spellEnd"/>
      <w:r w:rsidRPr="00020F72">
        <w:rPr>
          <w:rFonts w:ascii="宋体" w:hAnsi="宋体" w:cs="宋体"/>
        </w:rPr>
        <w:t xml:space="preserve"> HWS 热水</w:t>
      </w:r>
      <w:proofErr w:type="gramStart"/>
      <w:r w:rsidRPr="00020F72">
        <w:rPr>
          <w:rFonts w:ascii="宋体" w:hAnsi="宋体" w:cs="宋体"/>
        </w:rPr>
        <w:t>消毒型膜元件</w:t>
      </w:r>
      <w:proofErr w:type="gramEnd"/>
      <w:r w:rsidRPr="00020F72">
        <w:rPr>
          <w:rFonts w:ascii="宋体" w:hAnsi="宋体" w:cs="宋体"/>
        </w:rPr>
        <w:t>能够耐受周期性</w:t>
      </w:r>
      <w:r w:rsidR="00020F72">
        <w:rPr>
          <w:rFonts w:ascii="宋体" w:hAnsi="宋体" w:cs="宋体" w:hint="eastAsia"/>
        </w:rPr>
        <w:t>90℃</w:t>
      </w:r>
      <w:r w:rsidRPr="00020F72">
        <w:rPr>
          <w:rFonts w:ascii="宋体" w:hAnsi="宋体" w:cs="宋体"/>
        </w:rPr>
        <w:t>热水清洗消毒，用于替</w:t>
      </w:r>
      <w:r w:rsidR="00020F72">
        <w:rPr>
          <w:rFonts w:ascii="宋体" w:hAnsi="宋体" w:cs="宋体" w:hint="eastAsia"/>
        </w:rPr>
        <w:t>代传统的膜系统化学消毒，同时可以在≤50℃的条件下连续运行。在一些特地领</w:t>
      </w:r>
      <w:r w:rsidRPr="00020F72">
        <w:rPr>
          <w:rFonts w:ascii="宋体" w:hAnsi="宋体" w:cs="宋体"/>
        </w:rPr>
        <w:t>域中，例如：在制药和生</w:t>
      </w:r>
      <w:r w:rsidRPr="00020F72">
        <w:rPr>
          <w:rFonts w:ascii="宋体" w:hAnsi="宋体" w:cs="宋体" w:hint="eastAsia"/>
        </w:rPr>
        <w:t>物</w:t>
      </w:r>
      <w:r w:rsidRPr="00020F72">
        <w:rPr>
          <w:rFonts w:ascii="宋体" w:hAnsi="宋体" w:cs="宋体"/>
        </w:rPr>
        <w:t>工程中生</w:t>
      </w:r>
      <w:r w:rsidRPr="00020F72">
        <w:rPr>
          <w:rFonts w:ascii="宋体" w:hAnsi="宋体" w:cs="宋体" w:hint="eastAsia"/>
        </w:rPr>
        <w:t>物</w:t>
      </w:r>
      <w:r w:rsidRPr="00020F72">
        <w:rPr>
          <w:rFonts w:ascii="宋体" w:hAnsi="宋体" w:cs="宋体"/>
        </w:rPr>
        <w:t xml:space="preserve">杀灭剂不能被采用，而高温热水消毒可以被采用。1865 </w:t>
      </w:r>
      <w:proofErr w:type="gramStart"/>
      <w:r w:rsidRPr="00020F72">
        <w:rPr>
          <w:rFonts w:ascii="宋体" w:hAnsi="宋体" w:cs="宋体"/>
        </w:rPr>
        <w:t>年巴斯</w:t>
      </w:r>
      <w:proofErr w:type="gramEnd"/>
      <w:r w:rsidRPr="00020F72">
        <w:rPr>
          <w:rFonts w:ascii="宋体" w:hAnsi="宋体" w:cs="宋体"/>
        </w:rPr>
        <w:t>德发现了高温热水能够将细菌或微生</w:t>
      </w:r>
      <w:r w:rsidRPr="00020F72">
        <w:rPr>
          <w:rFonts w:ascii="宋体" w:hAnsi="宋体" w:cs="宋体" w:hint="eastAsia"/>
        </w:rPr>
        <w:t>物</w:t>
      </w:r>
      <w:r w:rsidRPr="00020F72">
        <w:rPr>
          <w:rFonts w:ascii="宋体" w:hAnsi="宋体" w:cs="宋体"/>
        </w:rPr>
        <w:t>杀灭至</w:t>
      </w:r>
      <w:proofErr w:type="gramStart"/>
      <w:r w:rsidRPr="00020F72">
        <w:rPr>
          <w:rFonts w:ascii="宋体" w:hAnsi="宋体" w:cs="宋体"/>
        </w:rPr>
        <w:t>一</w:t>
      </w:r>
      <w:proofErr w:type="gramEnd"/>
      <w:r w:rsidRPr="00020F72">
        <w:rPr>
          <w:rFonts w:ascii="宋体" w:hAnsi="宋体" w:cs="宋体"/>
        </w:rPr>
        <w:t>安全水平。此灭菌法</w:t>
      </w:r>
      <w:r w:rsidRPr="00020F72">
        <w:rPr>
          <w:rFonts w:ascii="宋体" w:hAnsi="宋体" w:cs="宋体" w:hint="eastAsia"/>
        </w:rPr>
        <w:t>被称为巴斯德加热灭菌法，其基本原理为：热水将热量传导给微生</w:t>
      </w:r>
      <w:r w:rsidRPr="00020F72">
        <w:rPr>
          <w:rFonts w:ascii="宋体" w:hAnsi="宋体" w:cs="宋体" w:hint="eastAsia"/>
        </w:rPr>
        <w:t>物</w:t>
      </w:r>
      <w:r w:rsidRPr="00020F72">
        <w:rPr>
          <w:rFonts w:ascii="宋体" w:hAnsi="宋体" w:cs="宋体" w:hint="eastAsia"/>
        </w:rPr>
        <w:t>，导致微生</w:t>
      </w:r>
      <w:r w:rsidRPr="00020F72">
        <w:rPr>
          <w:rFonts w:ascii="宋体" w:hAnsi="宋体" w:cs="宋体" w:hint="eastAsia"/>
        </w:rPr>
        <w:t>物</w:t>
      </w:r>
      <w:r w:rsidRPr="00020F72">
        <w:rPr>
          <w:rFonts w:ascii="宋体" w:hAnsi="宋体" w:cs="宋体" w:hint="eastAsia"/>
        </w:rPr>
        <w:t>体中的蛋白质链变性和凝结，从而导致微生</w:t>
      </w:r>
      <w:r w:rsidRPr="00020F72">
        <w:rPr>
          <w:rFonts w:ascii="宋体" w:hAnsi="宋体" w:cs="宋体" w:hint="eastAsia"/>
        </w:rPr>
        <w:t>物</w:t>
      </w:r>
      <w:r w:rsidRPr="00020F72">
        <w:rPr>
          <w:rFonts w:ascii="宋体" w:hAnsi="宋体" w:cs="宋体" w:hint="eastAsia"/>
        </w:rPr>
        <w:t>失去活性。在欧美地区，随着制药工业的生产标准的不断提高。特别是随着</w:t>
      </w:r>
      <w:r w:rsidRPr="00020F72">
        <w:rPr>
          <w:rFonts w:ascii="宋体" w:hAnsi="宋体" w:cs="宋体"/>
        </w:rPr>
        <w:t xml:space="preserve"> USP 的要求越来越</w:t>
      </w:r>
      <w:r w:rsidRPr="00020F72">
        <w:rPr>
          <w:rFonts w:ascii="宋体" w:hAnsi="宋体" w:cs="宋体" w:hint="eastAsia"/>
        </w:rPr>
        <w:t>严格，热水消毒型水处理系统正越来越多地被采用。</w:t>
      </w:r>
    </w:p>
    <w:p w:rsidR="009A5658" w:rsidRDefault="009A5658" w:rsidP="00A56709">
      <w:pPr>
        <w:widowControl/>
        <w:jc w:val="left"/>
        <w:rPr>
          <w:rFonts w:ascii="宋体" w:hAnsi="宋体" w:cs="宋体" w:hint="eastAsia"/>
        </w:rPr>
      </w:pPr>
    </w:p>
    <w:p w:rsidR="00A56709" w:rsidRDefault="00A56709" w:rsidP="00A56709">
      <w:pPr>
        <w:widowControl/>
        <w:jc w:val="left"/>
        <w:rPr>
          <w:rFonts w:ascii="宋体" w:hAnsi="宋体" w:cs="宋体"/>
        </w:rPr>
      </w:pPr>
      <w:r w:rsidRPr="00A56709">
        <w:rPr>
          <w:rFonts w:ascii="宋体" w:hAnsi="宋体" w:cs="宋体"/>
          <w:noProof/>
        </w:rPr>
        <w:drawing>
          <wp:inline distT="0" distB="0" distL="0" distR="0" wp14:anchorId="72289731" wp14:editId="1D328AC3">
            <wp:extent cx="5273480" cy="30861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5413" cy="3169161"/>
                    </a:xfrm>
                    <a:prstGeom prst="rect">
                      <a:avLst/>
                    </a:prstGeom>
                    <a:noFill/>
                    <a:ln>
                      <a:noFill/>
                    </a:ln>
                  </pic:spPr>
                </pic:pic>
              </a:graphicData>
            </a:graphic>
          </wp:inline>
        </w:drawing>
      </w:r>
    </w:p>
    <w:p w:rsidR="00020F72" w:rsidRDefault="00020F72" w:rsidP="00A56709">
      <w:pPr>
        <w:widowControl/>
        <w:jc w:val="left"/>
        <w:rPr>
          <w:rFonts w:ascii="宋体" w:hAnsi="宋体" w:cs="宋体"/>
        </w:rPr>
      </w:pPr>
    </w:p>
    <w:p w:rsidR="00A56709" w:rsidRDefault="00A56709" w:rsidP="00A56709">
      <w:pPr>
        <w:widowControl/>
        <w:jc w:val="left"/>
        <w:rPr>
          <w:rFonts w:ascii="宋体" w:hAnsi="宋体" w:cs="宋体"/>
        </w:rPr>
      </w:pPr>
      <w:r w:rsidRPr="00A56709">
        <w:rPr>
          <w:rFonts w:ascii="宋体" w:hAnsi="宋体" w:cs="宋体" w:hint="eastAsia"/>
        </w:rPr>
        <w:t>下列表格介绍了湿热灭菌法的操作条件（温度和时间）</w:t>
      </w:r>
    </w:p>
    <w:p w:rsidR="00A56709" w:rsidRDefault="00A56709" w:rsidP="00A56709">
      <w:pPr>
        <w:widowControl/>
        <w:jc w:val="left"/>
        <w:rPr>
          <w:rFonts w:ascii="宋体" w:hAnsi="宋体" w:cs="宋体"/>
        </w:rPr>
      </w:pPr>
    </w:p>
    <w:p w:rsidR="009A5658" w:rsidRDefault="00E13256" w:rsidP="00FB4D28">
      <w:pPr>
        <w:widowControl/>
        <w:jc w:val="left"/>
        <w:rPr>
          <w:rFonts w:ascii="宋体" w:hAnsi="宋体" w:cs="宋体"/>
        </w:rPr>
      </w:pPr>
      <w:r w:rsidRPr="00A56709">
        <w:rPr>
          <w:rFonts w:ascii="宋体" w:hAnsi="宋体" w:cs="宋体"/>
          <w:noProof/>
        </w:rPr>
        <w:drawing>
          <wp:inline distT="0" distB="0" distL="0" distR="0" wp14:anchorId="339043BB" wp14:editId="408323AB">
            <wp:extent cx="5274310" cy="5937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93725"/>
                    </a:xfrm>
                    <a:prstGeom prst="rect">
                      <a:avLst/>
                    </a:prstGeom>
                    <a:noFill/>
                    <a:ln>
                      <a:noFill/>
                    </a:ln>
                  </pic:spPr>
                </pic:pic>
              </a:graphicData>
            </a:graphic>
          </wp:inline>
        </w:drawing>
      </w:r>
    </w:p>
    <w:p w:rsidR="00E13256" w:rsidRDefault="00E13256" w:rsidP="00FB4D28">
      <w:pPr>
        <w:widowControl/>
        <w:jc w:val="left"/>
        <w:rPr>
          <w:rFonts w:ascii="宋体" w:hAnsi="宋体" w:cs="宋体"/>
        </w:rPr>
      </w:pPr>
    </w:p>
    <w:p w:rsidR="00FB4D28" w:rsidRPr="00FB4D28" w:rsidRDefault="00FB4D28" w:rsidP="00FB4D28">
      <w:pPr>
        <w:widowControl/>
        <w:jc w:val="left"/>
        <w:rPr>
          <w:rFonts w:ascii="宋体" w:hAnsi="宋体" w:cs="宋体"/>
        </w:rPr>
      </w:pPr>
      <w:r w:rsidRPr="00FB4D28">
        <w:rPr>
          <w:rFonts w:ascii="宋体" w:hAnsi="宋体" w:cs="宋体" w:hint="eastAsia"/>
        </w:rPr>
        <w:t>以上数据为对无性繁殖的微生</w:t>
      </w:r>
      <w:r>
        <w:rPr>
          <w:rFonts w:ascii="宋体" w:hAnsi="宋体" w:cs="宋体" w:hint="eastAsia"/>
        </w:rPr>
        <w:t>物</w:t>
      </w:r>
      <w:r w:rsidRPr="00FB4D28">
        <w:rPr>
          <w:rFonts w:ascii="宋体" w:hAnsi="宋体" w:cs="宋体" w:hint="eastAsia"/>
        </w:rPr>
        <w:t>热消毒的最低理论参数，为了增加的热消毒的有效性，在实际应中热消毒的温度和时间应高于此理论参数。</w:t>
      </w:r>
    </w:p>
    <w:p w:rsidR="00FB4D28" w:rsidRDefault="00FB4D28" w:rsidP="00FB4D28">
      <w:pPr>
        <w:widowControl/>
        <w:jc w:val="left"/>
        <w:rPr>
          <w:rFonts w:ascii="宋体" w:hAnsi="宋体" w:cs="宋体"/>
        </w:rPr>
      </w:pPr>
    </w:p>
    <w:p w:rsidR="00A56709" w:rsidRDefault="00FB4D28" w:rsidP="00FB4D28">
      <w:pPr>
        <w:widowControl/>
        <w:jc w:val="left"/>
        <w:rPr>
          <w:rFonts w:ascii="宋体" w:hAnsi="宋体" w:cs="宋体"/>
        </w:rPr>
      </w:pPr>
      <w:proofErr w:type="spellStart"/>
      <w:r w:rsidRPr="00FB4D28">
        <w:rPr>
          <w:rFonts w:ascii="宋体" w:hAnsi="宋体" w:cs="宋体"/>
        </w:rPr>
        <w:t>Dura</w:t>
      </w:r>
      <w:r>
        <w:rPr>
          <w:rFonts w:ascii="宋体" w:hAnsi="宋体" w:cs="宋体" w:hint="eastAsia"/>
        </w:rPr>
        <w:t>t</w:t>
      </w:r>
      <w:r w:rsidRPr="00FB4D28">
        <w:rPr>
          <w:rFonts w:ascii="宋体" w:hAnsi="宋体" w:cs="宋体"/>
        </w:rPr>
        <w:t>herm</w:t>
      </w:r>
      <w:proofErr w:type="spellEnd"/>
      <w:r w:rsidRPr="00FB4D28">
        <w:rPr>
          <w:rFonts w:ascii="宋体" w:hAnsi="宋体" w:cs="宋体"/>
        </w:rPr>
        <w:t xml:space="preserve"> 膜元件采用先进的膜结构设计，即使在极端的操作条件下也能保持优良的工作性能。例如：</w:t>
      </w:r>
      <w:proofErr w:type="spellStart"/>
      <w:r w:rsidRPr="00FB4D28">
        <w:rPr>
          <w:rFonts w:ascii="宋体" w:hAnsi="宋体" w:cs="宋体"/>
        </w:rPr>
        <w:t>Duratherm</w:t>
      </w:r>
      <w:proofErr w:type="spellEnd"/>
      <w:r w:rsidRPr="00FB4D28">
        <w:rPr>
          <w:rFonts w:ascii="宋体" w:hAnsi="宋体" w:cs="宋体"/>
        </w:rPr>
        <w:t xml:space="preserve"> HWS 可在低压状态下用 90</w:t>
      </w:r>
      <w:r>
        <w:rPr>
          <w:rFonts w:ascii="宋体" w:hAnsi="宋体" w:cs="宋体" w:hint="eastAsia"/>
        </w:rPr>
        <w:t>℃</w:t>
      </w:r>
      <w:r w:rsidRPr="00FB4D28">
        <w:rPr>
          <w:rFonts w:ascii="宋体" w:hAnsi="宋体" w:cs="宋体"/>
        </w:rPr>
        <w:t>热水消毒，同时可长期运行于 50</w:t>
      </w:r>
      <w:r>
        <w:rPr>
          <w:rFonts w:ascii="宋体" w:hAnsi="宋体" w:cs="宋体" w:hint="eastAsia"/>
        </w:rPr>
        <w:t>℃</w:t>
      </w:r>
      <w:r w:rsidRPr="00FB4D28">
        <w:rPr>
          <w:rFonts w:ascii="宋体" w:hAnsi="宋体" w:cs="宋体"/>
        </w:rPr>
        <w:t>状态下。而普通的膜元件的运</w:t>
      </w:r>
      <w:r w:rsidRPr="00FB4D28">
        <w:rPr>
          <w:rFonts w:ascii="宋体" w:hAnsi="宋体" w:cs="宋体" w:hint="eastAsia"/>
        </w:rPr>
        <w:t>行温度必须低于</w:t>
      </w:r>
      <w:r w:rsidRPr="00FB4D28">
        <w:rPr>
          <w:rFonts w:ascii="宋体" w:hAnsi="宋体" w:cs="宋体"/>
        </w:rPr>
        <w:t xml:space="preserve"> 50</w:t>
      </w:r>
      <w:r>
        <w:rPr>
          <w:rFonts w:ascii="宋体" w:hAnsi="宋体" w:cs="宋体" w:hint="eastAsia"/>
        </w:rPr>
        <w:t>℃</w:t>
      </w:r>
      <w:r w:rsidRPr="00FB4D28">
        <w:rPr>
          <w:rFonts w:ascii="宋体" w:hAnsi="宋体" w:cs="宋体"/>
        </w:rPr>
        <w:t>，且</w:t>
      </w:r>
      <w:r w:rsidRPr="00FB4D28">
        <w:rPr>
          <w:rFonts w:ascii="宋体" w:hAnsi="宋体" w:cs="宋体"/>
        </w:rPr>
        <w:lastRenderedPageBreak/>
        <w:t xml:space="preserve">必须采用化学品消毒。而 </w:t>
      </w:r>
      <w:proofErr w:type="spellStart"/>
      <w:r w:rsidRPr="00FB4D28">
        <w:rPr>
          <w:rFonts w:ascii="宋体" w:hAnsi="宋体" w:cs="宋体"/>
        </w:rPr>
        <w:t>Duratherm</w:t>
      </w:r>
      <w:proofErr w:type="spellEnd"/>
      <w:r w:rsidRPr="00FB4D28">
        <w:rPr>
          <w:rFonts w:ascii="宋体" w:hAnsi="宋体" w:cs="宋体"/>
        </w:rPr>
        <w:t xml:space="preserve"> Elite 可连续的处理 90</w:t>
      </w:r>
      <w:r>
        <w:rPr>
          <w:rFonts w:ascii="宋体" w:hAnsi="宋体" w:cs="宋体" w:hint="eastAsia"/>
        </w:rPr>
        <w:t>℃</w:t>
      </w:r>
      <w:r w:rsidRPr="00FB4D28">
        <w:rPr>
          <w:rFonts w:ascii="宋体" w:hAnsi="宋体" w:cs="宋体"/>
        </w:rPr>
        <w:t>的工艺料液。由于</w:t>
      </w:r>
      <w:r w:rsidRPr="00FB4D28">
        <w:rPr>
          <w:rFonts w:ascii="宋体" w:hAnsi="宋体" w:cs="宋体" w:hint="eastAsia"/>
        </w:rPr>
        <w:t>采用了高质量的膜材料，</w:t>
      </w:r>
      <w:proofErr w:type="spellStart"/>
      <w:r w:rsidRPr="00FB4D28">
        <w:rPr>
          <w:rFonts w:ascii="宋体" w:hAnsi="宋体" w:cs="宋体"/>
        </w:rPr>
        <w:t>Duratherm</w:t>
      </w:r>
      <w:proofErr w:type="spellEnd"/>
      <w:r w:rsidRPr="00FB4D28">
        <w:rPr>
          <w:rFonts w:ascii="宋体" w:hAnsi="宋体" w:cs="宋体"/>
        </w:rPr>
        <w:t xml:space="preserve"> 膜元件满足了美国 FDA</w:t>
      </w:r>
      <w:r>
        <w:rPr>
          <w:rFonts w:ascii="宋体" w:hAnsi="宋体" w:cs="宋体" w:hint="eastAsia"/>
        </w:rPr>
        <w:t>认证（21</w:t>
      </w:r>
      <w:r w:rsidRPr="00FB4D28">
        <w:rPr>
          <w:rFonts w:ascii="宋体" w:hAnsi="宋体" w:cs="宋体"/>
        </w:rPr>
        <w:t xml:space="preserve">卷）。所有的 </w:t>
      </w:r>
      <w:proofErr w:type="spellStart"/>
      <w:r w:rsidRPr="00FB4D28">
        <w:rPr>
          <w:rFonts w:ascii="宋体" w:hAnsi="宋体" w:cs="宋体"/>
        </w:rPr>
        <w:t>Duratherm</w:t>
      </w:r>
      <w:proofErr w:type="spellEnd"/>
      <w:r w:rsidRPr="00FB4D28">
        <w:rPr>
          <w:rFonts w:ascii="宋体" w:hAnsi="宋体" w:cs="宋体"/>
        </w:rPr>
        <w:t xml:space="preserve"> 膜元件皆采用SUEZ-WTS 公司专利</w:t>
      </w:r>
      <w:proofErr w:type="gramStart"/>
      <w:r w:rsidRPr="00FB4D28">
        <w:rPr>
          <w:rFonts w:ascii="宋体" w:hAnsi="宋体" w:cs="宋体"/>
        </w:rPr>
        <w:t>的膜套</w:t>
      </w:r>
      <w:proofErr w:type="gramEnd"/>
      <w:r w:rsidRPr="00FB4D28">
        <w:rPr>
          <w:rFonts w:ascii="宋体" w:hAnsi="宋体" w:cs="宋体"/>
        </w:rPr>
        <w:t xml:space="preserve"> </w:t>
      </w:r>
      <w:proofErr w:type="spellStart"/>
      <w:r w:rsidRPr="00FB4D28">
        <w:rPr>
          <w:rFonts w:ascii="宋体" w:hAnsi="宋体" w:cs="宋体"/>
        </w:rPr>
        <w:t>Duras</w:t>
      </w:r>
      <w:r w:rsidR="00E13256">
        <w:rPr>
          <w:rFonts w:ascii="宋体" w:hAnsi="宋体" w:cs="宋体" w:hint="eastAsia"/>
        </w:rPr>
        <w:t>a</w:t>
      </w:r>
      <w:r w:rsidRPr="00FB4D28">
        <w:rPr>
          <w:rFonts w:ascii="宋体" w:hAnsi="宋体" w:cs="宋体"/>
        </w:rPr>
        <w:t>n</w:t>
      </w:r>
      <w:proofErr w:type="spellEnd"/>
      <w:r w:rsidRPr="00FB4D28">
        <w:rPr>
          <w:rFonts w:ascii="宋体" w:hAnsi="宋体" w:cs="宋体"/>
        </w:rPr>
        <w:t xml:space="preserve">，由于 </w:t>
      </w:r>
      <w:proofErr w:type="spellStart"/>
      <w:r w:rsidRPr="00FB4D28">
        <w:rPr>
          <w:rFonts w:ascii="宋体" w:hAnsi="宋体" w:cs="宋体"/>
        </w:rPr>
        <w:t>Durasan</w:t>
      </w:r>
      <w:proofErr w:type="spellEnd"/>
      <w:r w:rsidRPr="00FB4D28">
        <w:rPr>
          <w:rFonts w:ascii="宋体" w:hAnsi="宋体" w:cs="宋体"/>
        </w:rPr>
        <w:t xml:space="preserve"> 没有采用传统的橡胶浓水密封圈，少量的流体在 </w:t>
      </w:r>
      <w:proofErr w:type="spellStart"/>
      <w:r w:rsidRPr="00FB4D28">
        <w:rPr>
          <w:rFonts w:ascii="宋体" w:hAnsi="宋体" w:cs="宋体"/>
        </w:rPr>
        <w:t>Duras</w:t>
      </w:r>
      <w:r w:rsidR="00E13256">
        <w:rPr>
          <w:rFonts w:ascii="宋体" w:hAnsi="宋体" w:cs="宋体"/>
        </w:rPr>
        <w:t>a</w:t>
      </w:r>
      <w:r w:rsidRPr="00FB4D28">
        <w:rPr>
          <w:rFonts w:ascii="宋体" w:hAnsi="宋体" w:cs="宋体"/>
        </w:rPr>
        <w:t>n</w:t>
      </w:r>
      <w:proofErr w:type="spellEnd"/>
      <w:r w:rsidRPr="00FB4D28">
        <w:rPr>
          <w:rFonts w:ascii="宋体" w:hAnsi="宋体" w:cs="宋体"/>
        </w:rPr>
        <w:t xml:space="preserve"> </w:t>
      </w:r>
      <w:r w:rsidRPr="00FB4D28">
        <w:rPr>
          <w:rFonts w:ascii="宋体" w:hAnsi="宋体" w:cs="宋体" w:hint="eastAsia"/>
        </w:rPr>
        <w:t>和膜壳之间形成切向流动旁路，防止形成流动死角而滋生细菌等微生</w:t>
      </w:r>
      <w:r w:rsidR="009A5658">
        <w:rPr>
          <w:rFonts w:ascii="宋体" w:hAnsi="宋体" w:cs="宋体" w:hint="eastAsia"/>
        </w:rPr>
        <w:t>物</w:t>
      </w:r>
      <w:r w:rsidRPr="00FB4D28">
        <w:rPr>
          <w:rFonts w:ascii="宋体" w:hAnsi="宋体" w:cs="宋体" w:hint="eastAsia"/>
        </w:rPr>
        <w:t>。</w:t>
      </w:r>
      <w:proofErr w:type="spellStart"/>
      <w:r w:rsidRPr="00FB4D28">
        <w:rPr>
          <w:rFonts w:ascii="宋体" w:hAnsi="宋体" w:cs="宋体"/>
        </w:rPr>
        <w:t>Duratherm</w:t>
      </w:r>
      <w:proofErr w:type="spellEnd"/>
      <w:r w:rsidRPr="00FB4D28">
        <w:rPr>
          <w:rFonts w:ascii="宋体" w:hAnsi="宋体" w:cs="宋体"/>
        </w:rPr>
        <w:t xml:space="preserve"> 膜元件涵盖了反渗透膜，</w:t>
      </w:r>
      <w:r w:rsidRPr="00FB4D28">
        <w:rPr>
          <w:rFonts w:ascii="宋体" w:hAnsi="宋体" w:cs="宋体" w:hint="eastAsia"/>
        </w:rPr>
        <w:t>纳滤膜，超滤膜。</w:t>
      </w:r>
    </w:p>
    <w:p w:rsidR="009A5658" w:rsidRDefault="009A5658" w:rsidP="00FB4D28">
      <w:pPr>
        <w:widowControl/>
        <w:jc w:val="left"/>
        <w:rPr>
          <w:rFonts w:ascii="宋体" w:hAnsi="宋体" w:cs="宋体" w:hint="eastAsia"/>
        </w:rPr>
      </w:pPr>
      <w:r w:rsidRPr="009A5658">
        <w:rPr>
          <w:rFonts w:ascii="宋体" w:hAnsi="宋体" w:cs="宋体"/>
          <w:noProof/>
        </w:rPr>
        <w:drawing>
          <wp:inline distT="0" distB="0" distL="0" distR="0" wp14:anchorId="17963A41" wp14:editId="7945833C">
            <wp:extent cx="5341620" cy="196307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7651" cy="2049814"/>
                    </a:xfrm>
                    <a:prstGeom prst="rect">
                      <a:avLst/>
                    </a:prstGeom>
                    <a:noFill/>
                    <a:ln>
                      <a:noFill/>
                    </a:ln>
                  </pic:spPr>
                </pic:pic>
              </a:graphicData>
            </a:graphic>
          </wp:inline>
        </w:drawing>
      </w:r>
    </w:p>
    <w:p w:rsidR="00E13256" w:rsidRDefault="00E13256" w:rsidP="007B01CB">
      <w:pPr>
        <w:widowControl/>
        <w:jc w:val="left"/>
        <w:rPr>
          <w:rFonts w:ascii="宋体" w:hAnsi="宋体" w:cs="宋体"/>
        </w:rPr>
      </w:pPr>
    </w:p>
    <w:p w:rsidR="00E13256" w:rsidRDefault="007B01CB" w:rsidP="007B01CB">
      <w:pPr>
        <w:widowControl/>
        <w:jc w:val="left"/>
        <w:rPr>
          <w:rFonts w:ascii="宋体" w:hAnsi="宋体" w:cs="宋体"/>
        </w:rPr>
      </w:pPr>
      <w:r w:rsidRPr="007B01CB">
        <w:rPr>
          <w:rFonts w:ascii="宋体" w:hAnsi="宋体" w:cs="宋体" w:hint="eastAsia"/>
        </w:rPr>
        <w:t>为了更好的理解膜元件操作压力和操作温度对膜元件结构和性能的影响。</w:t>
      </w:r>
      <w:r w:rsidRPr="007B01CB">
        <w:rPr>
          <w:rFonts w:ascii="宋体" w:hAnsi="宋体" w:cs="宋体"/>
        </w:rPr>
        <w:t>SUEZ-WTS 公司推出了瓦格纳图 (Wagner Diagram)，见图 2-9 所示。</w:t>
      </w:r>
    </w:p>
    <w:p w:rsidR="007B01CB" w:rsidRPr="007B01CB" w:rsidRDefault="007B01CB" w:rsidP="007B01CB">
      <w:pPr>
        <w:widowControl/>
        <w:jc w:val="left"/>
        <w:rPr>
          <w:rFonts w:ascii="宋体" w:hAnsi="宋体" w:cs="宋体"/>
        </w:rPr>
      </w:pPr>
      <w:r w:rsidRPr="007B01CB">
        <w:rPr>
          <w:rFonts w:ascii="宋体" w:hAnsi="宋体" w:cs="宋体"/>
        </w:rPr>
        <w:t>其中瓦格</w:t>
      </w:r>
      <w:proofErr w:type="gramStart"/>
      <w:r w:rsidRPr="007B01CB">
        <w:rPr>
          <w:rFonts w:ascii="宋体" w:hAnsi="宋体" w:cs="宋体"/>
        </w:rPr>
        <w:t>纳单位</w:t>
      </w:r>
      <w:proofErr w:type="gramEnd"/>
      <w:r w:rsidRPr="007B01CB">
        <w:rPr>
          <w:rFonts w:ascii="宋体" w:hAnsi="宋体" w:cs="宋体"/>
        </w:rPr>
        <w:t xml:space="preserve"> = 操作温度 (</w:t>
      </w:r>
      <w:r>
        <w:rPr>
          <w:rFonts w:ascii="宋体" w:hAnsi="宋体" w:cs="宋体" w:hint="eastAsia"/>
        </w:rPr>
        <w:t>℃</w:t>
      </w:r>
      <w:r w:rsidRPr="007B01CB">
        <w:rPr>
          <w:rFonts w:ascii="宋体" w:hAnsi="宋体" w:cs="宋体"/>
        </w:rPr>
        <w:t xml:space="preserve">)× 操作压力 (bar)，瓦格纳图将帮助客户确定 </w:t>
      </w:r>
      <w:proofErr w:type="spellStart"/>
      <w:r w:rsidRPr="007B01CB">
        <w:rPr>
          <w:rFonts w:ascii="宋体" w:hAnsi="宋体" w:cs="宋体"/>
        </w:rPr>
        <w:t>Duratherm</w:t>
      </w:r>
      <w:proofErr w:type="spellEnd"/>
      <w:r w:rsidRPr="007B01CB">
        <w:rPr>
          <w:rFonts w:ascii="宋体" w:hAnsi="宋体" w:cs="宋体"/>
        </w:rPr>
        <w:t xml:space="preserve"> 高温膜元件的极限应用条件。</w:t>
      </w:r>
    </w:p>
    <w:p w:rsidR="007B01CB" w:rsidRDefault="007B01CB" w:rsidP="007B01CB">
      <w:pPr>
        <w:widowControl/>
        <w:jc w:val="left"/>
        <w:rPr>
          <w:rFonts w:ascii="宋体" w:hAnsi="宋体" w:cs="宋体"/>
        </w:rPr>
      </w:pPr>
    </w:p>
    <w:p w:rsidR="007B01CB" w:rsidRPr="007B01CB" w:rsidRDefault="007B01CB" w:rsidP="007B01CB">
      <w:pPr>
        <w:widowControl/>
        <w:jc w:val="left"/>
        <w:rPr>
          <w:rFonts w:ascii="宋体" w:hAnsi="宋体" w:cs="宋体"/>
        </w:rPr>
      </w:pPr>
      <w:r w:rsidRPr="007B01CB">
        <w:rPr>
          <w:rFonts w:ascii="宋体" w:hAnsi="宋体" w:cs="宋体" w:hint="eastAsia"/>
        </w:rPr>
        <w:t>为了将</w:t>
      </w:r>
      <w:r w:rsidRPr="007B01CB">
        <w:rPr>
          <w:rFonts w:ascii="宋体" w:hAnsi="宋体" w:cs="宋体"/>
        </w:rPr>
        <w:t xml:space="preserve"> </w:t>
      </w:r>
      <w:proofErr w:type="spellStart"/>
      <w:r w:rsidRPr="007B01CB">
        <w:rPr>
          <w:rFonts w:ascii="宋体" w:hAnsi="宋体" w:cs="宋体"/>
        </w:rPr>
        <w:t>Duratherm</w:t>
      </w:r>
      <w:proofErr w:type="spellEnd"/>
      <w:r w:rsidRPr="007B01CB">
        <w:rPr>
          <w:rFonts w:ascii="宋体" w:hAnsi="宋体" w:cs="宋体"/>
        </w:rPr>
        <w:t xml:space="preserve"> 高温膜元件成功地应用工艺中，SUEZ-WTS 公司建议按照下列步骤进行：</w:t>
      </w:r>
    </w:p>
    <w:p w:rsidR="007B01CB" w:rsidRPr="00E13256" w:rsidRDefault="007B01CB" w:rsidP="00E13256">
      <w:pPr>
        <w:pStyle w:val="a3"/>
        <w:widowControl/>
        <w:numPr>
          <w:ilvl w:val="0"/>
          <w:numId w:val="2"/>
        </w:numPr>
        <w:ind w:firstLineChars="0"/>
        <w:jc w:val="left"/>
        <w:rPr>
          <w:rFonts w:ascii="宋体" w:hAnsi="宋体" w:cs="宋体"/>
        </w:rPr>
      </w:pPr>
      <w:r w:rsidRPr="00E13256">
        <w:rPr>
          <w:rFonts w:ascii="宋体" w:hAnsi="宋体" w:cs="宋体"/>
        </w:rPr>
        <w:t>彻底地分析整个系统，包括</w:t>
      </w:r>
      <w:r w:rsidRPr="00E13256">
        <w:rPr>
          <w:rFonts w:ascii="宋体" w:hAnsi="宋体" w:cs="宋体" w:hint="eastAsia"/>
        </w:rPr>
        <w:t>：</w:t>
      </w:r>
      <w:r w:rsidRPr="00E13256">
        <w:rPr>
          <w:rFonts w:ascii="宋体" w:hAnsi="宋体" w:cs="宋体"/>
        </w:rPr>
        <w:t xml:space="preserve">进水或进料的组成成分；系统要求的操作条件。 </w:t>
      </w:r>
    </w:p>
    <w:p w:rsidR="007B01CB" w:rsidRPr="00E13256" w:rsidRDefault="007B01CB" w:rsidP="00E13256">
      <w:pPr>
        <w:pStyle w:val="a3"/>
        <w:widowControl/>
        <w:numPr>
          <w:ilvl w:val="0"/>
          <w:numId w:val="2"/>
        </w:numPr>
        <w:ind w:firstLineChars="0"/>
        <w:jc w:val="left"/>
        <w:rPr>
          <w:rFonts w:ascii="宋体" w:hAnsi="宋体" w:cs="宋体"/>
        </w:rPr>
      </w:pPr>
      <w:r w:rsidRPr="00E13256">
        <w:rPr>
          <w:rFonts w:ascii="宋体" w:hAnsi="宋体" w:cs="宋体"/>
        </w:rPr>
        <w:t xml:space="preserve">查询瓦格纳图，以确定合适的膜元件型号和安全性。  </w:t>
      </w:r>
    </w:p>
    <w:p w:rsidR="009A5658" w:rsidRPr="00E13256" w:rsidRDefault="007B01CB" w:rsidP="00E13256">
      <w:pPr>
        <w:pStyle w:val="a3"/>
        <w:widowControl/>
        <w:numPr>
          <w:ilvl w:val="0"/>
          <w:numId w:val="2"/>
        </w:numPr>
        <w:ind w:firstLineChars="0"/>
        <w:jc w:val="left"/>
        <w:rPr>
          <w:rFonts w:ascii="宋体" w:hAnsi="宋体" w:cs="宋体" w:hint="eastAsia"/>
        </w:rPr>
      </w:pPr>
      <w:r w:rsidRPr="00E13256">
        <w:rPr>
          <w:rFonts w:ascii="宋体" w:hAnsi="宋体" w:cs="宋体"/>
        </w:rPr>
        <w:t>进行现场小试实</w:t>
      </w:r>
      <w:r w:rsidR="00E13256" w:rsidRPr="00E13256">
        <w:rPr>
          <w:rFonts w:ascii="宋体" w:hAnsi="宋体" w:cs="宋体"/>
        </w:rPr>
        <w:t>验。</w:t>
      </w:r>
      <w:r w:rsidR="00E13256" w:rsidRPr="00020F72">
        <w:rPr>
          <w:noProof/>
        </w:rPr>
        <w:drawing>
          <wp:inline distT="0" distB="0" distL="0" distR="0" wp14:anchorId="4667B7D0" wp14:editId="14037205">
            <wp:extent cx="4518421" cy="313944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233" cy="3245615"/>
                    </a:xfrm>
                    <a:prstGeom prst="rect">
                      <a:avLst/>
                    </a:prstGeom>
                    <a:noFill/>
                    <a:ln>
                      <a:noFill/>
                    </a:ln>
                  </pic:spPr>
                </pic:pic>
              </a:graphicData>
            </a:graphic>
          </wp:inline>
        </w:drawing>
      </w:r>
    </w:p>
    <w:p w:rsidR="008E230E" w:rsidRPr="00923FD0" w:rsidRDefault="008E230E" w:rsidP="008E230E">
      <w:pPr>
        <w:rPr>
          <w:rFonts w:ascii="宋体" w:hAnsi="宋体"/>
          <w:b/>
          <w:sz w:val="30"/>
          <w:szCs w:val="30"/>
        </w:rPr>
      </w:pPr>
      <w:bookmarkStart w:id="0" w:name="_GoBack"/>
      <w:bookmarkEnd w:id="0"/>
      <w:proofErr w:type="spellStart"/>
      <w:r w:rsidRPr="00923FD0">
        <w:rPr>
          <w:rFonts w:ascii="宋体" w:hAnsi="宋体"/>
          <w:b/>
          <w:sz w:val="30"/>
          <w:szCs w:val="30"/>
        </w:rPr>
        <w:lastRenderedPageBreak/>
        <w:t>Duratherm</w:t>
      </w:r>
      <w:proofErr w:type="spellEnd"/>
      <w:r w:rsidRPr="00923FD0">
        <w:rPr>
          <w:rFonts w:ascii="宋体" w:hAnsi="宋体"/>
          <w:b/>
          <w:sz w:val="30"/>
          <w:szCs w:val="30"/>
        </w:rPr>
        <w:t xml:space="preserve"> 高温膜</w:t>
      </w:r>
      <w:r w:rsidR="00E13256">
        <w:rPr>
          <w:rFonts w:ascii="宋体" w:hAnsi="宋体" w:hint="eastAsia"/>
          <w:b/>
          <w:sz w:val="30"/>
          <w:szCs w:val="30"/>
        </w:rPr>
        <w:t>应用举例</w:t>
      </w:r>
    </w:p>
    <w:p w:rsidR="008E230E" w:rsidRPr="00923FD0" w:rsidRDefault="008E230E" w:rsidP="008E230E">
      <w:pPr>
        <w:rPr>
          <w:rFonts w:ascii="宋体" w:hAnsi="宋体"/>
        </w:rPr>
      </w:pPr>
      <w:r w:rsidRPr="00923FD0">
        <w:rPr>
          <w:rFonts w:ascii="宋体" w:hAnsi="宋体" w:hint="eastAsia"/>
        </w:rPr>
        <w:t>当反渗透膜进水含有细菌等活性生</w:t>
      </w:r>
      <w:r w:rsidRPr="00923FD0">
        <w:rPr>
          <w:rFonts w:ascii="宋体" w:hAnsi="宋体" w:hint="eastAsia"/>
        </w:rPr>
        <w:t>物</w:t>
      </w:r>
      <w:r w:rsidRPr="00923FD0">
        <w:rPr>
          <w:rFonts w:ascii="宋体" w:hAnsi="宋体" w:hint="eastAsia"/>
        </w:rPr>
        <w:t>时，必须采取措施将其杀死以防止在膜表面形成生</w:t>
      </w:r>
      <w:r w:rsidRPr="00923FD0">
        <w:rPr>
          <w:rFonts w:ascii="宋体" w:hAnsi="宋体" w:hint="eastAsia"/>
        </w:rPr>
        <w:t>物</w:t>
      </w:r>
      <w:r w:rsidRPr="00923FD0">
        <w:rPr>
          <w:rFonts w:ascii="宋体" w:hAnsi="宋体" w:hint="eastAsia"/>
        </w:rPr>
        <w:t>污染，以及由此</w:t>
      </w:r>
      <w:r w:rsidRPr="00923FD0">
        <w:rPr>
          <w:rFonts w:ascii="宋体" w:hAnsi="宋体"/>
        </w:rPr>
        <w:t xml:space="preserve">产生的膜性能损失。传统消毒方法为化学法，但是化学法具有低效率、费用高和有毒性残留等缺点，采用了 </w:t>
      </w:r>
      <w:proofErr w:type="spellStart"/>
      <w:r w:rsidRPr="00923FD0">
        <w:rPr>
          <w:rFonts w:ascii="宋体" w:hAnsi="宋体"/>
        </w:rPr>
        <w:t>Duratherm</w:t>
      </w:r>
      <w:proofErr w:type="spellEnd"/>
      <w:r w:rsidRPr="00923FD0">
        <w:rPr>
          <w:rFonts w:ascii="宋体" w:hAnsi="宋体"/>
        </w:rPr>
        <w:t xml:space="preserve"> 结构 S 系列反渗透膜（耐温高至 90℃）应用于热水消毒中，完全可代替传统的化学消毒法。 </w:t>
      </w:r>
      <w:proofErr w:type="spellStart"/>
      <w:r w:rsidRPr="00923FD0">
        <w:rPr>
          <w:rFonts w:ascii="宋体" w:hAnsi="宋体"/>
        </w:rPr>
        <w:t>Dur</w:t>
      </w:r>
      <w:r w:rsidRPr="00923FD0">
        <w:rPr>
          <w:rFonts w:ascii="宋体" w:hAnsi="宋体" w:hint="eastAsia"/>
        </w:rPr>
        <w:t>a</w:t>
      </w:r>
      <w:r w:rsidRPr="00923FD0">
        <w:rPr>
          <w:rFonts w:ascii="宋体" w:hAnsi="宋体"/>
        </w:rPr>
        <w:t>therm</w:t>
      </w:r>
      <w:proofErr w:type="spellEnd"/>
      <w:r w:rsidRPr="00923FD0">
        <w:rPr>
          <w:rFonts w:ascii="宋体" w:hAnsi="宋体"/>
        </w:rPr>
        <w:t xml:space="preserve"> 膜还可被应用于蒸发器冷凝水处理；医药注射用水生产等。</w:t>
      </w:r>
    </w:p>
    <w:p w:rsidR="008E230E" w:rsidRPr="00923FD0" w:rsidRDefault="008E230E" w:rsidP="008E230E">
      <w:pPr>
        <w:rPr>
          <w:rFonts w:ascii="宋体" w:hAnsi="宋体"/>
        </w:rPr>
      </w:pPr>
    </w:p>
    <w:p w:rsidR="008E230E" w:rsidRPr="00923FD0" w:rsidRDefault="008E230E" w:rsidP="008E230E">
      <w:pPr>
        <w:rPr>
          <w:rFonts w:ascii="宋体" w:hAnsi="宋体"/>
        </w:rPr>
      </w:pPr>
      <w:r w:rsidRPr="00923FD0">
        <w:rPr>
          <w:rFonts w:ascii="宋体" w:hAnsi="宋体" w:hint="eastAsia"/>
        </w:rPr>
        <w:t>实例</w:t>
      </w:r>
      <w:r w:rsidRPr="00923FD0">
        <w:rPr>
          <w:rFonts w:ascii="宋体" w:hAnsi="宋体"/>
        </w:rPr>
        <w:t xml:space="preserve"> 1：</w:t>
      </w:r>
      <w:r w:rsidRPr="00923FD0">
        <w:rPr>
          <w:rFonts w:ascii="宋体" w:hAnsi="宋体"/>
          <w:b/>
          <w:bCs/>
        </w:rPr>
        <w:t>蒸发器冷凝水</w:t>
      </w:r>
      <w:r w:rsidRPr="00923FD0">
        <w:rPr>
          <w:rFonts w:ascii="宋体" w:hAnsi="宋体"/>
        </w:rPr>
        <w:t xml:space="preserve"> </w:t>
      </w:r>
    </w:p>
    <w:p w:rsidR="008E230E" w:rsidRPr="00923FD0" w:rsidRDefault="008E230E" w:rsidP="008E230E">
      <w:pPr>
        <w:rPr>
          <w:rFonts w:ascii="宋体" w:hAnsi="宋体"/>
        </w:rPr>
      </w:pPr>
      <w:r w:rsidRPr="00923FD0">
        <w:rPr>
          <w:rFonts w:ascii="宋体" w:hAnsi="宋体"/>
        </w:rPr>
        <w:t>在处理乳清加工过程中产生的蒸发冷凝水时，由于不可恢复的生</w:t>
      </w:r>
      <w:r w:rsidRPr="00923FD0">
        <w:rPr>
          <w:rFonts w:ascii="宋体" w:hAnsi="宋体" w:hint="eastAsia"/>
        </w:rPr>
        <w:t>物</w:t>
      </w:r>
      <w:r w:rsidRPr="00923FD0">
        <w:rPr>
          <w:rFonts w:ascii="宋体" w:hAnsi="宋体"/>
        </w:rPr>
        <w:t>污染，普通反渗透膜的使用寿命很短。而且在乳制品加工厂中皆要求</w:t>
      </w:r>
      <w:proofErr w:type="gramStart"/>
      <w:r w:rsidRPr="00923FD0">
        <w:rPr>
          <w:rFonts w:ascii="宋体" w:hAnsi="宋体"/>
        </w:rPr>
        <w:t>热卫生</w:t>
      </w:r>
      <w:proofErr w:type="gramEnd"/>
      <w:r w:rsidRPr="00923FD0">
        <w:rPr>
          <w:rFonts w:ascii="宋体" w:hAnsi="宋体"/>
        </w:rPr>
        <w:t xml:space="preserve">消毒，化学消毒法根本不能使用。因此卫生级热消毒型的 </w:t>
      </w:r>
      <w:proofErr w:type="spellStart"/>
      <w:r w:rsidRPr="00923FD0">
        <w:rPr>
          <w:rFonts w:ascii="宋体" w:hAnsi="宋体"/>
        </w:rPr>
        <w:t>Duratherm</w:t>
      </w:r>
      <w:proofErr w:type="spellEnd"/>
      <w:r w:rsidRPr="00923FD0">
        <w:rPr>
          <w:rFonts w:ascii="宋体" w:hAnsi="宋体"/>
        </w:rPr>
        <w:t xml:space="preserve"> S 系列反渗透</w:t>
      </w:r>
      <w:proofErr w:type="gramStart"/>
      <w:r w:rsidRPr="00923FD0">
        <w:rPr>
          <w:rFonts w:ascii="宋体" w:hAnsi="宋体"/>
        </w:rPr>
        <w:t>膜成为</w:t>
      </w:r>
      <w:proofErr w:type="gramEnd"/>
      <w:r w:rsidRPr="00923FD0">
        <w:rPr>
          <w:rFonts w:ascii="宋体" w:hAnsi="宋体"/>
        </w:rPr>
        <w:t>最好的选择，只需采用80℃高温水在低压状态下循环消毒，两周一次。</w:t>
      </w:r>
    </w:p>
    <w:p w:rsidR="008E230E" w:rsidRPr="00923FD0" w:rsidRDefault="008E230E" w:rsidP="008E230E">
      <w:pPr>
        <w:rPr>
          <w:rFonts w:ascii="宋体" w:hAnsi="宋体"/>
        </w:rPr>
      </w:pPr>
    </w:p>
    <w:p w:rsidR="008E230E" w:rsidRPr="00923FD0" w:rsidRDefault="008E230E" w:rsidP="008E230E">
      <w:pPr>
        <w:rPr>
          <w:rFonts w:ascii="宋体" w:hAnsi="宋体"/>
        </w:rPr>
      </w:pPr>
      <w:r w:rsidRPr="00923FD0">
        <w:rPr>
          <w:rFonts w:ascii="宋体" w:hAnsi="宋体" w:hint="eastAsia"/>
        </w:rPr>
        <w:t>实例</w:t>
      </w:r>
      <w:r w:rsidRPr="00923FD0">
        <w:rPr>
          <w:rFonts w:ascii="宋体" w:hAnsi="宋体"/>
        </w:rPr>
        <w:t xml:space="preserve"> 2：</w:t>
      </w:r>
      <w:r w:rsidRPr="00923FD0">
        <w:rPr>
          <w:rFonts w:ascii="宋体" w:hAnsi="宋体"/>
          <w:b/>
          <w:bCs/>
        </w:rPr>
        <w:t>医药注射用水</w:t>
      </w:r>
      <w:r w:rsidRPr="00923FD0">
        <w:rPr>
          <w:rFonts w:ascii="宋体" w:hAnsi="宋体"/>
        </w:rPr>
        <w:t xml:space="preserve"> </w:t>
      </w:r>
    </w:p>
    <w:p w:rsidR="008E230E" w:rsidRPr="00923FD0" w:rsidRDefault="008E230E" w:rsidP="008E230E">
      <w:pPr>
        <w:rPr>
          <w:rFonts w:ascii="宋体" w:hAnsi="宋体"/>
        </w:rPr>
      </w:pPr>
      <w:r w:rsidRPr="00923FD0">
        <w:rPr>
          <w:rFonts w:ascii="宋体" w:hAnsi="宋体"/>
        </w:rPr>
        <w:t>制药厂在生产注射用的高纯水时，通常采用热水对反渗透系统进行消毒灭菌。具体的操作方法为：将水加热</w:t>
      </w:r>
      <w:r w:rsidRPr="00923FD0">
        <w:rPr>
          <w:rFonts w:ascii="宋体" w:hAnsi="宋体" w:hint="eastAsia"/>
        </w:rPr>
        <w:t>至</w:t>
      </w:r>
      <w:r w:rsidRPr="00923FD0">
        <w:rPr>
          <w:rFonts w:ascii="宋体" w:hAnsi="宋体"/>
        </w:rPr>
        <w:t>80℃。然后在膜系统中循环 45 分钟。当消毒灭菌步骤完成后，恢复常温后继续正常的生产。</w:t>
      </w:r>
    </w:p>
    <w:p w:rsidR="008E230E" w:rsidRPr="00923FD0" w:rsidRDefault="008E230E" w:rsidP="008E230E">
      <w:pPr>
        <w:rPr>
          <w:rFonts w:ascii="宋体" w:hAnsi="宋体"/>
        </w:rPr>
      </w:pPr>
    </w:p>
    <w:p w:rsidR="008E230E" w:rsidRPr="00923FD0" w:rsidRDefault="008E230E" w:rsidP="008E230E">
      <w:pPr>
        <w:rPr>
          <w:rFonts w:ascii="宋体" w:hAnsi="宋体"/>
        </w:rPr>
      </w:pPr>
      <w:r w:rsidRPr="00923FD0">
        <w:rPr>
          <w:rFonts w:ascii="宋体" w:hAnsi="宋体" w:hint="eastAsia"/>
        </w:rPr>
        <w:t>实例</w:t>
      </w:r>
      <w:r w:rsidRPr="00923FD0">
        <w:rPr>
          <w:rFonts w:ascii="宋体" w:hAnsi="宋体"/>
        </w:rPr>
        <w:t xml:space="preserve"> 3：</w:t>
      </w:r>
      <w:r w:rsidRPr="00923FD0">
        <w:rPr>
          <w:rFonts w:ascii="宋体" w:hAnsi="宋体"/>
          <w:b/>
          <w:bCs/>
        </w:rPr>
        <w:t xml:space="preserve">轮胎制造厂冷凝水回收精制 </w:t>
      </w:r>
    </w:p>
    <w:p w:rsidR="008E230E" w:rsidRPr="00923FD0" w:rsidRDefault="008E230E" w:rsidP="008E230E">
      <w:pPr>
        <w:rPr>
          <w:rFonts w:ascii="宋体" w:hAnsi="宋体"/>
        </w:rPr>
      </w:pPr>
      <w:r w:rsidRPr="00923FD0">
        <w:rPr>
          <w:rFonts w:ascii="宋体" w:hAnsi="宋体"/>
        </w:rPr>
        <w:t>典型的轮胎制造厂冷凝废水水质为：pH</w:t>
      </w:r>
      <w:r w:rsidRPr="00923FD0">
        <w:rPr>
          <w:rFonts w:ascii="宋体" w:hAnsi="宋体"/>
        </w:rPr>
        <w:t xml:space="preserve"> </w:t>
      </w:r>
      <w:r w:rsidRPr="00923FD0">
        <w:rPr>
          <w:rFonts w:ascii="宋体" w:hAnsi="宋体"/>
        </w:rPr>
        <w:t>6-8，TOC</w:t>
      </w:r>
      <w:r w:rsidRPr="00923FD0">
        <w:rPr>
          <w:rFonts w:ascii="宋体" w:hAnsi="宋体"/>
        </w:rPr>
        <w:t xml:space="preserve"> </w:t>
      </w:r>
      <w:r w:rsidRPr="00923FD0">
        <w:rPr>
          <w:rFonts w:ascii="宋体" w:hAnsi="宋体"/>
        </w:rPr>
        <w:t>50-500mg/L，硬度 1-100mg/L，碱度 1-20mg/L，二氧化硅 0,5-5mg/L，总铁 1-5mg/L，水温 50-80℃。通过采用</w:t>
      </w:r>
      <w:proofErr w:type="spellStart"/>
      <w:r w:rsidRPr="00923FD0">
        <w:rPr>
          <w:rFonts w:ascii="宋体" w:hAnsi="宋体"/>
        </w:rPr>
        <w:t>Duratherm</w:t>
      </w:r>
      <w:proofErr w:type="spellEnd"/>
      <w:r w:rsidRPr="00923FD0">
        <w:rPr>
          <w:rFonts w:ascii="宋体" w:hAnsi="宋体"/>
        </w:rPr>
        <w:t xml:space="preserve"> D系列和S系列反渗透膜可实现冷凝水的精制，这既可使废水回用和减量化同时回收水中的热能，减少高压锅炉的加药量。</w:t>
      </w:r>
    </w:p>
    <w:p w:rsidR="008E230E" w:rsidRPr="00923FD0" w:rsidRDefault="008E230E" w:rsidP="008E230E">
      <w:pPr>
        <w:rPr>
          <w:rFonts w:ascii="宋体" w:hAnsi="宋体"/>
        </w:rPr>
      </w:pPr>
    </w:p>
    <w:p w:rsidR="008E230E" w:rsidRPr="00923FD0" w:rsidRDefault="008E230E" w:rsidP="008E230E">
      <w:pPr>
        <w:rPr>
          <w:rFonts w:ascii="宋体" w:hAnsi="宋体"/>
          <w:b/>
          <w:bCs/>
        </w:rPr>
      </w:pPr>
      <w:r w:rsidRPr="00923FD0">
        <w:rPr>
          <w:rFonts w:ascii="宋体" w:hAnsi="宋体" w:hint="eastAsia"/>
        </w:rPr>
        <w:t>实例</w:t>
      </w:r>
      <w:r w:rsidRPr="00923FD0">
        <w:rPr>
          <w:rFonts w:ascii="宋体" w:hAnsi="宋体"/>
        </w:rPr>
        <w:t xml:space="preserve"> 4：</w:t>
      </w:r>
      <w:r w:rsidRPr="00923FD0">
        <w:rPr>
          <w:rFonts w:ascii="宋体" w:hAnsi="宋体"/>
          <w:b/>
          <w:bCs/>
        </w:rPr>
        <w:t>合成氨化工厂冷凝水回收</w:t>
      </w:r>
    </w:p>
    <w:p w:rsidR="00D26A07" w:rsidRPr="00923FD0" w:rsidRDefault="008E230E" w:rsidP="008E230E">
      <w:pPr>
        <w:rPr>
          <w:rFonts w:ascii="宋体" w:hAnsi="宋体"/>
        </w:rPr>
      </w:pPr>
      <w:r w:rsidRPr="00923FD0">
        <w:rPr>
          <w:rFonts w:ascii="宋体" w:hAnsi="宋体"/>
        </w:rPr>
        <w:t>典型的合成氨厂冷凝废水水质为：pH</w:t>
      </w:r>
      <w:r w:rsidRPr="00923FD0">
        <w:rPr>
          <w:rFonts w:ascii="宋体" w:hAnsi="宋体"/>
        </w:rPr>
        <w:t xml:space="preserve"> </w:t>
      </w:r>
      <w:r w:rsidRPr="00923FD0">
        <w:rPr>
          <w:rFonts w:ascii="宋体" w:hAnsi="宋体"/>
        </w:rPr>
        <w:t>9-11。</w:t>
      </w:r>
      <w:proofErr w:type="gramStart"/>
      <w:r w:rsidRPr="00923FD0">
        <w:rPr>
          <w:rFonts w:ascii="宋体" w:hAnsi="宋体"/>
        </w:rPr>
        <w:t>硝酸胺</w:t>
      </w:r>
      <w:proofErr w:type="gramEnd"/>
      <w:r w:rsidRPr="00923FD0">
        <w:rPr>
          <w:rFonts w:ascii="宋体" w:hAnsi="宋体"/>
        </w:rPr>
        <w:t xml:space="preserve"> 200-2000mg/L，氨 1000-3,000mg/L，TSS10-15mg/L，TDS</w:t>
      </w:r>
      <w:r w:rsidRPr="00923FD0">
        <w:rPr>
          <w:rFonts w:ascii="宋体" w:hAnsi="宋体"/>
        </w:rPr>
        <w:t xml:space="preserve"> </w:t>
      </w:r>
      <w:r w:rsidRPr="00923FD0">
        <w:rPr>
          <w:rFonts w:ascii="宋体" w:hAnsi="宋体"/>
        </w:rPr>
        <w:t xml:space="preserve">1000-10,000mg/L，水温 50-80℃。通过采用多级 </w:t>
      </w:r>
      <w:proofErr w:type="spellStart"/>
      <w:r w:rsidRPr="00923FD0">
        <w:rPr>
          <w:rFonts w:ascii="宋体" w:hAnsi="宋体"/>
        </w:rPr>
        <w:t>Duratherm</w:t>
      </w:r>
      <w:proofErr w:type="spellEnd"/>
      <w:r w:rsidRPr="00923FD0">
        <w:rPr>
          <w:rFonts w:ascii="宋体" w:hAnsi="宋体"/>
        </w:rPr>
        <w:t xml:space="preserve"> S 系列反渗透膜可实现冷凝水的回收与精制，这既可使废水回用和减量化同时减少蒸发能耗和空气排放氨的问题。</w:t>
      </w:r>
    </w:p>
    <w:sectPr w:rsidR="00D26A07" w:rsidRPr="00923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248"/>
    <w:multiLevelType w:val="hybridMultilevel"/>
    <w:tmpl w:val="25EC52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A97D47"/>
    <w:multiLevelType w:val="hybridMultilevel"/>
    <w:tmpl w:val="AC3ABB98"/>
    <w:lvl w:ilvl="0" w:tplc="04090001">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E"/>
    <w:rsid w:val="00020F72"/>
    <w:rsid w:val="007B01CB"/>
    <w:rsid w:val="008E230E"/>
    <w:rsid w:val="00923FD0"/>
    <w:rsid w:val="009A5658"/>
    <w:rsid w:val="00A56709"/>
    <w:rsid w:val="00D26A07"/>
    <w:rsid w:val="00E13256"/>
    <w:rsid w:val="00FB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BB5C"/>
  <w15:chartTrackingRefBased/>
  <w15:docId w15:val="{DBF46AAC-02B6-48BC-A382-27AA2B76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24387">
      <w:bodyDiv w:val="1"/>
      <w:marLeft w:val="0"/>
      <w:marRight w:val="0"/>
      <w:marTop w:val="0"/>
      <w:marBottom w:val="0"/>
      <w:divBdr>
        <w:top w:val="none" w:sz="0" w:space="0" w:color="auto"/>
        <w:left w:val="none" w:sz="0" w:space="0" w:color="auto"/>
        <w:bottom w:val="none" w:sz="0" w:space="0" w:color="auto"/>
        <w:right w:val="none" w:sz="0" w:space="0" w:color="auto"/>
      </w:divBdr>
      <w:divsChild>
        <w:div w:id="1200243077">
          <w:marLeft w:val="0"/>
          <w:marRight w:val="0"/>
          <w:marTop w:val="0"/>
          <w:marBottom w:val="0"/>
          <w:divBdr>
            <w:top w:val="none" w:sz="0" w:space="0" w:color="auto"/>
            <w:left w:val="none" w:sz="0" w:space="0" w:color="auto"/>
            <w:bottom w:val="none" w:sz="0" w:space="0" w:color="auto"/>
            <w:right w:val="none" w:sz="0" w:space="0" w:color="auto"/>
          </w:divBdr>
        </w:div>
      </w:divsChild>
    </w:div>
    <w:div w:id="480578167">
      <w:bodyDiv w:val="1"/>
      <w:marLeft w:val="0"/>
      <w:marRight w:val="0"/>
      <w:marTop w:val="0"/>
      <w:marBottom w:val="0"/>
      <w:divBdr>
        <w:top w:val="none" w:sz="0" w:space="0" w:color="auto"/>
        <w:left w:val="none" w:sz="0" w:space="0" w:color="auto"/>
        <w:bottom w:val="none" w:sz="0" w:space="0" w:color="auto"/>
        <w:right w:val="none" w:sz="0" w:space="0" w:color="auto"/>
      </w:divBdr>
      <w:divsChild>
        <w:div w:id="939068704">
          <w:marLeft w:val="0"/>
          <w:marRight w:val="0"/>
          <w:marTop w:val="0"/>
          <w:marBottom w:val="0"/>
          <w:divBdr>
            <w:top w:val="none" w:sz="0" w:space="0" w:color="auto"/>
            <w:left w:val="none" w:sz="0" w:space="0" w:color="auto"/>
            <w:bottom w:val="none" w:sz="0" w:space="0" w:color="auto"/>
            <w:right w:val="none" w:sz="0" w:space="0" w:color="auto"/>
          </w:divBdr>
        </w:div>
      </w:divsChild>
    </w:div>
    <w:div w:id="1146554215">
      <w:bodyDiv w:val="1"/>
      <w:marLeft w:val="0"/>
      <w:marRight w:val="0"/>
      <w:marTop w:val="0"/>
      <w:marBottom w:val="0"/>
      <w:divBdr>
        <w:top w:val="none" w:sz="0" w:space="0" w:color="auto"/>
        <w:left w:val="none" w:sz="0" w:space="0" w:color="auto"/>
        <w:bottom w:val="none" w:sz="0" w:space="0" w:color="auto"/>
        <w:right w:val="none" w:sz="0" w:space="0" w:color="auto"/>
      </w:divBdr>
      <w:divsChild>
        <w:div w:id="816919204">
          <w:marLeft w:val="0"/>
          <w:marRight w:val="0"/>
          <w:marTop w:val="0"/>
          <w:marBottom w:val="0"/>
          <w:divBdr>
            <w:top w:val="none" w:sz="0" w:space="0" w:color="auto"/>
            <w:left w:val="none" w:sz="0" w:space="0" w:color="auto"/>
            <w:bottom w:val="none" w:sz="0" w:space="0" w:color="auto"/>
            <w:right w:val="none" w:sz="0" w:space="0" w:color="auto"/>
          </w:divBdr>
        </w:div>
      </w:divsChild>
    </w:div>
    <w:div w:id="1560048883">
      <w:bodyDiv w:val="1"/>
      <w:marLeft w:val="0"/>
      <w:marRight w:val="0"/>
      <w:marTop w:val="0"/>
      <w:marBottom w:val="0"/>
      <w:divBdr>
        <w:top w:val="none" w:sz="0" w:space="0" w:color="auto"/>
        <w:left w:val="none" w:sz="0" w:space="0" w:color="auto"/>
        <w:bottom w:val="none" w:sz="0" w:space="0" w:color="auto"/>
        <w:right w:val="none" w:sz="0" w:space="0" w:color="auto"/>
      </w:divBdr>
      <w:divsChild>
        <w:div w:id="939530334">
          <w:marLeft w:val="0"/>
          <w:marRight w:val="0"/>
          <w:marTop w:val="0"/>
          <w:marBottom w:val="0"/>
          <w:divBdr>
            <w:top w:val="none" w:sz="0" w:space="0" w:color="auto"/>
            <w:left w:val="none" w:sz="0" w:space="0" w:color="auto"/>
            <w:bottom w:val="none" w:sz="0" w:space="0" w:color="auto"/>
            <w:right w:val="none" w:sz="0" w:space="0" w:color="auto"/>
          </w:divBdr>
        </w:div>
      </w:divsChild>
    </w:div>
    <w:div w:id="1761101761">
      <w:bodyDiv w:val="1"/>
      <w:marLeft w:val="0"/>
      <w:marRight w:val="0"/>
      <w:marTop w:val="0"/>
      <w:marBottom w:val="0"/>
      <w:divBdr>
        <w:top w:val="none" w:sz="0" w:space="0" w:color="auto"/>
        <w:left w:val="none" w:sz="0" w:space="0" w:color="auto"/>
        <w:bottom w:val="none" w:sz="0" w:space="0" w:color="auto"/>
        <w:right w:val="none" w:sz="0" w:space="0" w:color="auto"/>
      </w:divBdr>
      <w:divsChild>
        <w:div w:id="1242176657">
          <w:marLeft w:val="0"/>
          <w:marRight w:val="0"/>
          <w:marTop w:val="0"/>
          <w:marBottom w:val="0"/>
          <w:divBdr>
            <w:top w:val="none" w:sz="0" w:space="0" w:color="auto"/>
            <w:left w:val="none" w:sz="0" w:space="0" w:color="auto"/>
            <w:bottom w:val="none" w:sz="0" w:space="0" w:color="auto"/>
            <w:right w:val="none" w:sz="0" w:space="0" w:color="auto"/>
          </w:divBdr>
        </w:div>
      </w:divsChild>
    </w:div>
    <w:div w:id="2132285338">
      <w:bodyDiv w:val="1"/>
      <w:marLeft w:val="0"/>
      <w:marRight w:val="0"/>
      <w:marTop w:val="0"/>
      <w:marBottom w:val="0"/>
      <w:divBdr>
        <w:top w:val="none" w:sz="0" w:space="0" w:color="auto"/>
        <w:left w:val="none" w:sz="0" w:space="0" w:color="auto"/>
        <w:bottom w:val="none" w:sz="0" w:space="0" w:color="auto"/>
        <w:right w:val="none" w:sz="0" w:space="0" w:color="auto"/>
      </w:divBdr>
      <w:divsChild>
        <w:div w:id="48667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2019-08-20T01:32:00Z</dcterms:created>
  <dcterms:modified xsi:type="dcterms:W3CDTF">2019-08-20T02:53:00Z</dcterms:modified>
</cp:coreProperties>
</file>